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862" w:rsidRPr="002C1862" w:rsidRDefault="002C1862" w:rsidP="002C1862">
      <w:pPr>
        <w:spacing w:before="100" w:beforeAutospacing="1" w:after="100" w:afterAutospacing="1" w:line="240" w:lineRule="auto"/>
        <w:outlineLvl w:val="1"/>
        <w:rPr>
          <w:rFonts w:ascii="Comic Sans MS" w:eastAsia="Times New Roman" w:hAnsi="Comic Sans MS" w:cs="Times New Roman"/>
          <w:bCs/>
          <w:sz w:val="32"/>
          <w:szCs w:val="32"/>
          <w:lang w:val="en" w:eastAsia="en-GB"/>
        </w:rPr>
      </w:pPr>
      <w:r w:rsidRPr="002C1862">
        <w:rPr>
          <w:rFonts w:ascii="Comic Sans MS" w:hAnsi="Comic Sans MS"/>
          <w:sz w:val="32"/>
          <w:szCs w:val="32"/>
          <w:lang w:val="en"/>
        </w:rPr>
        <w:t>Robert Lyn Nelson</w:t>
      </w:r>
      <w:r w:rsidRPr="002C1862">
        <w:rPr>
          <w:rFonts w:ascii="Comic Sans MS" w:hAnsi="Comic Sans MS"/>
          <w:sz w:val="32"/>
          <w:szCs w:val="32"/>
          <w:lang w:val="en"/>
        </w:rPr>
        <w:t xml:space="preserve"> </w:t>
      </w:r>
      <w:r w:rsidRPr="002C1862">
        <w:rPr>
          <w:rFonts w:ascii="Comic Sans MS" w:eastAsia="Times New Roman" w:hAnsi="Comic Sans MS" w:cs="Times New Roman"/>
          <w:bCs/>
          <w:noProof/>
          <w:sz w:val="32"/>
          <w:szCs w:val="32"/>
          <w:lang w:eastAsia="en-GB"/>
        </w:rPr>
        <w:drawing>
          <wp:inline distT="0" distB="0" distL="0" distR="0">
            <wp:extent cx="1945465" cy="28474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bertLynNelson.jpg"/>
                    <pic:cNvPicPr/>
                  </pic:nvPicPr>
                  <pic:blipFill>
                    <a:blip r:embed="rId4">
                      <a:extLst>
                        <a:ext uri="{28A0092B-C50C-407E-A947-70E740481C1C}">
                          <a14:useLocalDpi xmlns:a14="http://schemas.microsoft.com/office/drawing/2010/main" val="0"/>
                        </a:ext>
                      </a:extLst>
                    </a:blip>
                    <a:stretch>
                      <a:fillRect/>
                    </a:stretch>
                  </pic:blipFill>
                  <pic:spPr>
                    <a:xfrm>
                      <a:off x="0" y="0"/>
                      <a:ext cx="1963377" cy="2873671"/>
                    </a:xfrm>
                    <a:prstGeom prst="rect">
                      <a:avLst/>
                    </a:prstGeom>
                  </pic:spPr>
                </pic:pic>
              </a:graphicData>
            </a:graphic>
          </wp:inline>
        </w:drawing>
      </w:r>
    </w:p>
    <w:p w:rsidR="002C1862" w:rsidRPr="002C1862" w:rsidRDefault="002C1862" w:rsidP="002C1862">
      <w:pPr>
        <w:spacing w:before="100" w:beforeAutospacing="1" w:after="100" w:afterAutospacing="1" w:line="240" w:lineRule="auto"/>
        <w:outlineLvl w:val="1"/>
        <w:rPr>
          <w:rFonts w:ascii="Comic Sans MS" w:eastAsia="Times New Roman" w:hAnsi="Comic Sans MS" w:cs="Times New Roman"/>
          <w:b/>
          <w:bCs/>
          <w:sz w:val="32"/>
          <w:szCs w:val="32"/>
          <w:lang w:val="en" w:eastAsia="en-GB"/>
        </w:rPr>
      </w:pPr>
      <w:r w:rsidRPr="002C1862">
        <w:rPr>
          <w:rFonts w:ascii="Comic Sans MS" w:eastAsia="Times New Roman" w:hAnsi="Comic Sans MS" w:cs="Times New Roman"/>
          <w:b/>
          <w:bCs/>
          <w:sz w:val="32"/>
          <w:szCs w:val="32"/>
          <w:lang w:val="en" w:eastAsia="en-GB"/>
        </w:rPr>
        <w:t>Early life</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 xml:space="preserve">A native of </w:t>
      </w:r>
      <w:hyperlink r:id="rId5" w:tooltip="San Bernardino County, California" w:history="1">
        <w:r w:rsidRPr="002C1862">
          <w:rPr>
            <w:rFonts w:ascii="Comic Sans MS" w:eastAsia="Times New Roman" w:hAnsi="Comic Sans MS" w:cs="Times New Roman"/>
            <w:color w:val="0000FF"/>
            <w:sz w:val="32"/>
            <w:szCs w:val="32"/>
            <w:u w:val="single"/>
            <w:lang w:val="en" w:eastAsia="en-GB"/>
          </w:rPr>
          <w:t>San Bernardino County, California</w:t>
        </w:r>
      </w:hyperlink>
      <w:r w:rsidRPr="002C1862">
        <w:rPr>
          <w:rFonts w:ascii="Comic Sans MS" w:eastAsia="Times New Roman" w:hAnsi="Comic Sans MS" w:cs="Times New Roman"/>
          <w:sz w:val="32"/>
          <w:szCs w:val="32"/>
          <w:lang w:val="en" w:eastAsia="en-GB"/>
        </w:rPr>
        <w:t xml:space="preserve"> Nelson began creating murals, sculptures, landscapes, seascapes, and experimenting with still life early in his life. When he was 15, his ninth grade history teacher, David Radcliff, recognizing Nelson’s talent, gave him a permanent library pass and allowed him to do independent study. He was to focus on the art of the period of history the class was studying and make sketches - Greek and Roman artwork and notes on the specific art created during that period. In addition Nelson (Bob, as he was then known), did his own independent library work where he discovered </w:t>
      </w:r>
      <w:hyperlink r:id="rId6" w:tooltip="Johan Berthold Jongkind (page does not exist)" w:history="1">
        <w:r w:rsidRPr="002C1862">
          <w:rPr>
            <w:rFonts w:ascii="Comic Sans MS" w:eastAsia="Times New Roman" w:hAnsi="Comic Sans MS" w:cs="Times New Roman"/>
            <w:color w:val="0000FF"/>
            <w:sz w:val="32"/>
            <w:szCs w:val="32"/>
            <w:u w:val="single"/>
            <w:lang w:val="en" w:eastAsia="en-GB"/>
          </w:rPr>
          <w:t xml:space="preserve">Johan Berthold </w:t>
        </w:r>
        <w:proofErr w:type="spellStart"/>
        <w:r w:rsidRPr="002C1862">
          <w:rPr>
            <w:rFonts w:ascii="Comic Sans MS" w:eastAsia="Times New Roman" w:hAnsi="Comic Sans MS" w:cs="Times New Roman"/>
            <w:color w:val="0000FF"/>
            <w:sz w:val="32"/>
            <w:szCs w:val="32"/>
            <w:u w:val="single"/>
            <w:lang w:val="en" w:eastAsia="en-GB"/>
          </w:rPr>
          <w:t>Jongkind</w:t>
        </w:r>
        <w:proofErr w:type="spellEnd"/>
      </w:hyperlink>
      <w:r w:rsidRPr="002C1862">
        <w:rPr>
          <w:rFonts w:ascii="Comic Sans MS" w:eastAsia="Times New Roman" w:hAnsi="Comic Sans MS" w:cs="Times New Roman"/>
          <w:sz w:val="32"/>
          <w:szCs w:val="32"/>
          <w:lang w:val="en" w:eastAsia="en-GB"/>
        </w:rPr>
        <w:t xml:space="preserve"> and copied </w:t>
      </w:r>
      <w:proofErr w:type="spellStart"/>
      <w:r w:rsidRPr="002C1862">
        <w:rPr>
          <w:rFonts w:ascii="Comic Sans MS" w:eastAsia="Times New Roman" w:hAnsi="Comic Sans MS" w:cs="Times New Roman"/>
          <w:sz w:val="32"/>
          <w:szCs w:val="32"/>
          <w:lang w:val="en" w:eastAsia="en-GB"/>
        </w:rPr>
        <w:t>Jongkind’s</w:t>
      </w:r>
      <w:proofErr w:type="spellEnd"/>
      <w:r w:rsidRPr="002C1862">
        <w:rPr>
          <w:rFonts w:ascii="Comic Sans MS" w:eastAsia="Times New Roman" w:hAnsi="Comic Sans MS" w:cs="Times New Roman"/>
          <w:sz w:val="32"/>
          <w:szCs w:val="32"/>
          <w:lang w:val="en" w:eastAsia="en-GB"/>
        </w:rPr>
        <w:t xml:space="preserve"> famous </w:t>
      </w:r>
      <w:r w:rsidRPr="002C1862">
        <w:rPr>
          <w:rFonts w:ascii="Comic Sans MS" w:eastAsia="Times New Roman" w:hAnsi="Comic Sans MS" w:cs="Times New Roman"/>
          <w:i/>
          <w:iCs/>
          <w:sz w:val="32"/>
          <w:szCs w:val="32"/>
          <w:lang w:val="en" w:eastAsia="en-GB"/>
        </w:rPr>
        <w:t>Windmills of Rotterdam</w:t>
      </w:r>
      <w:r w:rsidRPr="002C1862">
        <w:rPr>
          <w:rFonts w:ascii="Comic Sans MS" w:eastAsia="Times New Roman" w:hAnsi="Comic Sans MS" w:cs="Times New Roman"/>
          <w:sz w:val="32"/>
          <w:szCs w:val="32"/>
          <w:lang w:val="en" w:eastAsia="en-GB"/>
        </w:rPr>
        <w:t xml:space="preserve">. He also executed a series of </w:t>
      </w:r>
      <w:hyperlink r:id="rId7" w:tooltip="Rembrandt van Rijn" w:history="1">
        <w:r w:rsidRPr="002C1862">
          <w:rPr>
            <w:rFonts w:ascii="Comic Sans MS" w:eastAsia="Times New Roman" w:hAnsi="Comic Sans MS" w:cs="Times New Roman"/>
            <w:color w:val="0000FF"/>
            <w:sz w:val="32"/>
            <w:szCs w:val="32"/>
            <w:u w:val="single"/>
            <w:lang w:val="en" w:eastAsia="en-GB"/>
          </w:rPr>
          <w:t>Rembrandt van Rijn</w:t>
        </w:r>
      </w:hyperlink>
      <w:r w:rsidRPr="002C1862">
        <w:rPr>
          <w:rFonts w:ascii="Comic Sans MS" w:eastAsia="Times New Roman" w:hAnsi="Comic Sans MS" w:cs="Times New Roman"/>
          <w:sz w:val="32"/>
          <w:szCs w:val="32"/>
          <w:lang w:val="en" w:eastAsia="en-GB"/>
        </w:rPr>
        <w:t xml:space="preserve"> portraits. Nelson completed that study successfully, something no other student in Radcliff’s more than three decades of teaching was ever able to do.</w:t>
      </w:r>
      <w:hyperlink r:id="rId8" w:anchor="cite_note-3" w:history="1">
        <w:r w:rsidRPr="002C1862">
          <w:rPr>
            <w:rFonts w:ascii="Comic Sans MS" w:eastAsia="Times New Roman" w:hAnsi="Comic Sans MS" w:cs="Times New Roman"/>
            <w:color w:val="0000FF"/>
            <w:sz w:val="32"/>
            <w:szCs w:val="32"/>
            <w:u w:val="single"/>
            <w:vertAlign w:val="superscript"/>
            <w:lang w:val="en" w:eastAsia="en-GB"/>
          </w:rPr>
          <w:t>[3]</w:t>
        </w:r>
      </w:hyperlink>
      <w:r w:rsidRPr="002C1862">
        <w:rPr>
          <w:rFonts w:ascii="Comic Sans MS" w:eastAsia="Times New Roman" w:hAnsi="Comic Sans MS" w:cs="Times New Roman"/>
          <w:sz w:val="32"/>
          <w:szCs w:val="32"/>
          <w:lang w:val="en" w:eastAsia="en-GB"/>
        </w:rPr>
        <w:t xml:space="preserve">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 xml:space="preserve">He attended Chaffey High School in </w:t>
      </w:r>
      <w:hyperlink r:id="rId9" w:tooltip="Ontario, California" w:history="1">
        <w:r w:rsidRPr="002C1862">
          <w:rPr>
            <w:rFonts w:ascii="Comic Sans MS" w:eastAsia="Times New Roman" w:hAnsi="Comic Sans MS" w:cs="Times New Roman"/>
            <w:color w:val="0000FF"/>
            <w:sz w:val="32"/>
            <w:szCs w:val="32"/>
            <w:u w:val="single"/>
            <w:lang w:val="en" w:eastAsia="en-GB"/>
          </w:rPr>
          <w:t>Ontario, California</w:t>
        </w:r>
      </w:hyperlink>
      <w:hyperlink r:id="rId10" w:anchor="cite_note-4" w:history="1">
        <w:r w:rsidRPr="002C1862">
          <w:rPr>
            <w:rFonts w:ascii="Comic Sans MS" w:eastAsia="Times New Roman" w:hAnsi="Comic Sans MS" w:cs="Times New Roman"/>
            <w:color w:val="0000FF"/>
            <w:sz w:val="32"/>
            <w:szCs w:val="32"/>
            <w:u w:val="single"/>
            <w:vertAlign w:val="superscript"/>
            <w:lang w:val="en" w:eastAsia="en-GB"/>
          </w:rPr>
          <w:t>[4]</w:t>
        </w:r>
      </w:hyperlink>
      <w:r w:rsidRPr="002C1862">
        <w:rPr>
          <w:rFonts w:ascii="Comic Sans MS" w:eastAsia="Times New Roman" w:hAnsi="Comic Sans MS" w:cs="Times New Roman"/>
          <w:sz w:val="32"/>
          <w:szCs w:val="32"/>
          <w:lang w:val="en" w:eastAsia="en-GB"/>
        </w:rPr>
        <w:t xml:space="preserve"> and won a scholarship to attend classes at </w:t>
      </w:r>
      <w:hyperlink r:id="rId11" w:tooltip="Chaffey College" w:history="1">
        <w:r w:rsidRPr="002C1862">
          <w:rPr>
            <w:rFonts w:ascii="Comic Sans MS" w:eastAsia="Times New Roman" w:hAnsi="Comic Sans MS" w:cs="Times New Roman"/>
            <w:color w:val="0000FF"/>
            <w:sz w:val="32"/>
            <w:szCs w:val="32"/>
            <w:u w:val="single"/>
            <w:lang w:val="en" w:eastAsia="en-GB"/>
          </w:rPr>
          <w:t>Chaffey College</w:t>
        </w:r>
      </w:hyperlink>
      <w:hyperlink r:id="rId12" w:anchor="cite_note-inland2006-5" w:history="1">
        <w:r w:rsidRPr="002C1862">
          <w:rPr>
            <w:rFonts w:ascii="Comic Sans MS" w:eastAsia="Times New Roman" w:hAnsi="Comic Sans MS" w:cs="Times New Roman"/>
            <w:color w:val="0000FF"/>
            <w:sz w:val="32"/>
            <w:szCs w:val="32"/>
            <w:u w:val="single"/>
            <w:vertAlign w:val="superscript"/>
            <w:lang w:val="en" w:eastAsia="en-GB"/>
          </w:rPr>
          <w:t>[5]</w:t>
        </w:r>
      </w:hyperlink>
      <w:r w:rsidRPr="002C1862">
        <w:rPr>
          <w:rFonts w:ascii="Comic Sans MS" w:eastAsia="Times New Roman" w:hAnsi="Comic Sans MS" w:cs="Times New Roman"/>
          <w:sz w:val="32"/>
          <w:szCs w:val="32"/>
          <w:lang w:val="en" w:eastAsia="en-GB"/>
        </w:rPr>
        <w:t xml:space="preserve"> </w:t>
      </w:r>
      <w:r w:rsidRPr="002C1862">
        <w:rPr>
          <w:rFonts w:ascii="Comic Sans MS" w:eastAsia="Times New Roman" w:hAnsi="Comic Sans MS" w:cs="Times New Roman"/>
          <w:sz w:val="32"/>
          <w:szCs w:val="32"/>
          <w:lang w:val="en" w:eastAsia="en-GB"/>
        </w:rPr>
        <w:lastRenderedPageBreak/>
        <w:t>at age thirteen. As a teenager he began exhibiting his paintings (his first show sold out)</w:t>
      </w:r>
      <w:hyperlink r:id="rId13" w:anchor="cite_note-inland2006-5" w:history="1">
        <w:r w:rsidRPr="002C1862">
          <w:rPr>
            <w:rFonts w:ascii="Comic Sans MS" w:eastAsia="Times New Roman" w:hAnsi="Comic Sans MS" w:cs="Times New Roman"/>
            <w:color w:val="0000FF"/>
            <w:sz w:val="32"/>
            <w:szCs w:val="32"/>
            <w:u w:val="single"/>
            <w:vertAlign w:val="superscript"/>
            <w:lang w:val="en" w:eastAsia="en-GB"/>
          </w:rPr>
          <w:t>[5]</w:t>
        </w:r>
      </w:hyperlink>
      <w:r w:rsidRPr="002C1862">
        <w:rPr>
          <w:rFonts w:ascii="Comic Sans MS" w:eastAsia="Times New Roman" w:hAnsi="Comic Sans MS" w:cs="Times New Roman"/>
          <w:sz w:val="32"/>
          <w:szCs w:val="32"/>
          <w:lang w:val="en" w:eastAsia="en-GB"/>
        </w:rPr>
        <w:t xml:space="preserve"> at a series of one-man shows and group shows in Southern California.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Nelson completed four years of art training at Chaffey College and Mt. San Antonio College, he was offered a full scholarship to continue his studies at the</w:t>
      </w:r>
      <w:bookmarkStart w:id="0" w:name="_GoBack"/>
      <w:bookmarkEnd w:id="0"/>
      <w:r w:rsidRPr="002C1862">
        <w:rPr>
          <w:rFonts w:ascii="Comic Sans MS" w:eastAsia="Times New Roman" w:hAnsi="Comic Sans MS" w:cs="Times New Roman"/>
          <w:sz w:val="32"/>
          <w:szCs w:val="32"/>
          <w:lang w:val="en" w:eastAsia="en-GB"/>
        </w:rPr>
        <w:t xml:space="preserve"> San Francisco Academy of Arts. </w:t>
      </w:r>
    </w:p>
    <w:p w:rsidR="002C1862" w:rsidRPr="002C1862" w:rsidRDefault="002C1862" w:rsidP="002C1862">
      <w:pPr>
        <w:spacing w:before="100" w:beforeAutospacing="1" w:after="100" w:afterAutospacing="1" w:line="240" w:lineRule="auto"/>
        <w:outlineLvl w:val="1"/>
        <w:rPr>
          <w:rFonts w:ascii="Comic Sans MS" w:eastAsia="Times New Roman" w:hAnsi="Comic Sans MS" w:cs="Times New Roman"/>
          <w:b/>
          <w:bCs/>
          <w:sz w:val="32"/>
          <w:szCs w:val="32"/>
          <w:lang w:val="en" w:eastAsia="en-GB"/>
        </w:rPr>
      </w:pPr>
      <w:r w:rsidRPr="002C1862">
        <w:rPr>
          <w:rFonts w:ascii="Comic Sans MS" w:eastAsia="Times New Roman" w:hAnsi="Comic Sans MS" w:cs="Times New Roman"/>
          <w:b/>
          <w:bCs/>
          <w:sz w:val="32"/>
          <w:szCs w:val="32"/>
          <w:lang w:val="en" w:eastAsia="en-GB"/>
        </w:rPr>
        <w:t>Artistic career</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 xml:space="preserve">Nelson moved to </w:t>
      </w:r>
      <w:hyperlink r:id="rId14" w:tooltip="Hawaii" w:history="1">
        <w:r w:rsidRPr="002C1862">
          <w:rPr>
            <w:rFonts w:ascii="Comic Sans MS" w:eastAsia="Times New Roman" w:hAnsi="Comic Sans MS" w:cs="Times New Roman"/>
            <w:color w:val="0000FF"/>
            <w:sz w:val="32"/>
            <w:szCs w:val="32"/>
            <w:u w:val="single"/>
            <w:lang w:val="en" w:eastAsia="en-GB"/>
          </w:rPr>
          <w:t>Hawaii</w:t>
        </w:r>
      </w:hyperlink>
      <w:r w:rsidRPr="002C1862">
        <w:rPr>
          <w:rFonts w:ascii="Comic Sans MS" w:eastAsia="Times New Roman" w:hAnsi="Comic Sans MS" w:cs="Times New Roman"/>
          <w:sz w:val="32"/>
          <w:szCs w:val="32"/>
          <w:lang w:val="en" w:eastAsia="en-GB"/>
        </w:rPr>
        <w:t xml:space="preserve"> when he was eighteen years old.</w:t>
      </w:r>
      <w:hyperlink r:id="rId15" w:anchor="cite_note-inland2006-5" w:history="1">
        <w:r w:rsidRPr="002C1862">
          <w:rPr>
            <w:rFonts w:ascii="Comic Sans MS" w:eastAsia="Times New Roman" w:hAnsi="Comic Sans MS" w:cs="Times New Roman"/>
            <w:color w:val="0000FF"/>
            <w:sz w:val="32"/>
            <w:szCs w:val="32"/>
            <w:u w:val="single"/>
            <w:vertAlign w:val="superscript"/>
            <w:lang w:val="en" w:eastAsia="en-GB"/>
          </w:rPr>
          <w:t>[5]</w:t>
        </w:r>
      </w:hyperlink>
      <w:r w:rsidRPr="002C1862">
        <w:rPr>
          <w:rFonts w:ascii="Comic Sans MS" w:eastAsia="Times New Roman" w:hAnsi="Comic Sans MS" w:cs="Times New Roman"/>
          <w:sz w:val="32"/>
          <w:szCs w:val="32"/>
          <w:lang w:val="en" w:eastAsia="en-GB"/>
        </w:rPr>
        <w:t xml:space="preserve"> According to Nelson, the turning point in his life and his career occurred when he encountered a group of </w:t>
      </w:r>
      <w:hyperlink r:id="rId16" w:tooltip="Whale" w:history="1">
        <w:r w:rsidRPr="002C1862">
          <w:rPr>
            <w:rFonts w:ascii="Comic Sans MS" w:eastAsia="Times New Roman" w:hAnsi="Comic Sans MS" w:cs="Times New Roman"/>
            <w:color w:val="0000FF"/>
            <w:sz w:val="32"/>
            <w:szCs w:val="32"/>
            <w:u w:val="single"/>
            <w:lang w:val="en" w:eastAsia="en-GB"/>
          </w:rPr>
          <w:t>whales</w:t>
        </w:r>
      </w:hyperlink>
      <w:r w:rsidRPr="002C1862">
        <w:rPr>
          <w:rFonts w:ascii="Comic Sans MS" w:eastAsia="Times New Roman" w:hAnsi="Comic Sans MS" w:cs="Times New Roman"/>
          <w:sz w:val="32"/>
          <w:szCs w:val="32"/>
          <w:lang w:val="en" w:eastAsia="en-GB"/>
        </w:rPr>
        <w:t xml:space="preserve"> while surfing off </w:t>
      </w:r>
      <w:hyperlink r:id="rId17" w:tooltip="Lahaina, Hawaii" w:history="1">
        <w:r w:rsidRPr="002C1862">
          <w:rPr>
            <w:rFonts w:ascii="Comic Sans MS" w:eastAsia="Times New Roman" w:hAnsi="Comic Sans MS" w:cs="Times New Roman"/>
            <w:color w:val="0000FF"/>
            <w:sz w:val="32"/>
            <w:szCs w:val="32"/>
            <w:u w:val="single"/>
            <w:lang w:val="en" w:eastAsia="en-GB"/>
          </w:rPr>
          <w:t>Lahaina, Hawaii</w:t>
        </w:r>
      </w:hyperlink>
      <w:r w:rsidRPr="002C1862">
        <w:rPr>
          <w:rFonts w:ascii="Comic Sans MS" w:eastAsia="Times New Roman" w:hAnsi="Comic Sans MS" w:cs="Times New Roman"/>
          <w:sz w:val="32"/>
          <w:szCs w:val="32"/>
          <w:lang w:val="en" w:eastAsia="en-GB"/>
        </w:rPr>
        <w:t>. "In learning to ride the waves, I also learned to respect the ocean...to feel its pulse with all five of my senses, and to feel its spirit at an extra-sensory level. It was a blend of magic and realism that I wanted to communicate in my paintings," says Nelson.</w:t>
      </w:r>
      <w:hyperlink r:id="rId18" w:anchor="cite_note-6" w:history="1">
        <w:r w:rsidRPr="002C1862">
          <w:rPr>
            <w:rFonts w:ascii="Comic Sans MS" w:eastAsia="Times New Roman" w:hAnsi="Comic Sans MS" w:cs="Times New Roman"/>
            <w:color w:val="0000FF"/>
            <w:sz w:val="32"/>
            <w:szCs w:val="32"/>
            <w:u w:val="single"/>
            <w:vertAlign w:val="superscript"/>
            <w:lang w:val="en" w:eastAsia="en-GB"/>
          </w:rPr>
          <w:t>[6]</w:t>
        </w:r>
      </w:hyperlink>
      <w:r w:rsidRPr="002C1862">
        <w:rPr>
          <w:rFonts w:ascii="Comic Sans MS" w:eastAsia="Times New Roman" w:hAnsi="Comic Sans MS" w:cs="Times New Roman"/>
          <w:sz w:val="32"/>
          <w:szCs w:val="32"/>
          <w:lang w:val="en" w:eastAsia="en-GB"/>
        </w:rPr>
        <w:t xml:space="preserve"> Inspired by this "overwhelming experience", he came up with the idea of painting above- and below-water scenes on the same canvas.</w:t>
      </w:r>
      <w:hyperlink r:id="rId19" w:anchor="cite_note-hawaii94-7" w:history="1">
        <w:r w:rsidRPr="002C1862">
          <w:rPr>
            <w:rFonts w:ascii="Comic Sans MS" w:eastAsia="Times New Roman" w:hAnsi="Comic Sans MS" w:cs="Times New Roman"/>
            <w:color w:val="0000FF"/>
            <w:sz w:val="32"/>
            <w:szCs w:val="32"/>
            <w:u w:val="single"/>
            <w:vertAlign w:val="superscript"/>
            <w:lang w:val="en" w:eastAsia="en-GB"/>
          </w:rPr>
          <w:t>[7]</w:t>
        </w:r>
      </w:hyperlink>
      <w:r w:rsidRPr="002C1862">
        <w:rPr>
          <w:rFonts w:ascii="Comic Sans MS" w:eastAsia="Times New Roman" w:hAnsi="Comic Sans MS" w:cs="Times New Roman"/>
          <w:sz w:val="32"/>
          <w:szCs w:val="32"/>
          <w:lang w:val="en" w:eastAsia="en-GB"/>
        </w:rPr>
        <w:t xml:space="preserve"> It was there that he began painting Hawaiian landscapes and seascapes. When he was twenty-two years old, he moved from Oahu to Maui. He spent a great deal of time surfing, kayaking and scuba diving in Maui, while continuing to paint and study the landscape of the Hawaiian Islands.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Nelson grew a business around his art, Robert Lyn Nelson Studios, which was worth $5 million by the mid-1990s. He used commercial advertising in print, on radio and television to promote his paintings.</w:t>
      </w:r>
      <w:hyperlink r:id="rId20" w:anchor="cite_note-hawaii94-7" w:history="1">
        <w:r w:rsidRPr="002C1862">
          <w:rPr>
            <w:rFonts w:ascii="Comic Sans MS" w:eastAsia="Times New Roman" w:hAnsi="Comic Sans MS" w:cs="Times New Roman"/>
            <w:color w:val="0000FF"/>
            <w:sz w:val="32"/>
            <w:szCs w:val="32"/>
            <w:u w:val="single"/>
            <w:vertAlign w:val="superscript"/>
            <w:lang w:val="en" w:eastAsia="en-GB"/>
          </w:rPr>
          <w:t>[7]</w:t>
        </w:r>
      </w:hyperlink>
      <w:r w:rsidRPr="002C1862">
        <w:rPr>
          <w:rFonts w:ascii="Comic Sans MS" w:eastAsia="Times New Roman" w:hAnsi="Comic Sans MS" w:cs="Times New Roman"/>
          <w:sz w:val="32"/>
          <w:szCs w:val="32"/>
          <w:lang w:val="en" w:eastAsia="en-GB"/>
        </w:rPr>
        <w:t xml:space="preserve">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lastRenderedPageBreak/>
        <w:t xml:space="preserve">Nelson's painting </w:t>
      </w:r>
      <w:r w:rsidRPr="002C1862">
        <w:rPr>
          <w:rFonts w:ascii="Comic Sans MS" w:eastAsia="Times New Roman" w:hAnsi="Comic Sans MS" w:cs="Times New Roman"/>
          <w:i/>
          <w:iCs/>
          <w:sz w:val="32"/>
          <w:szCs w:val="32"/>
          <w:lang w:val="en" w:eastAsia="en-GB"/>
        </w:rPr>
        <w:t>From Sea to Shining Sea</w:t>
      </w:r>
      <w:r w:rsidRPr="002C1862">
        <w:rPr>
          <w:rFonts w:ascii="Comic Sans MS" w:eastAsia="Times New Roman" w:hAnsi="Comic Sans MS" w:cs="Times New Roman"/>
          <w:sz w:val="32"/>
          <w:szCs w:val="32"/>
          <w:lang w:val="en" w:eastAsia="en-GB"/>
        </w:rPr>
        <w:t xml:space="preserve"> was exhibited at the U.S. Pavilion at the 1998 World Expo in </w:t>
      </w:r>
      <w:hyperlink r:id="rId21" w:tooltip="Lisbon" w:history="1">
        <w:r w:rsidRPr="002C1862">
          <w:rPr>
            <w:rFonts w:ascii="Comic Sans MS" w:eastAsia="Times New Roman" w:hAnsi="Comic Sans MS" w:cs="Times New Roman"/>
            <w:color w:val="0000FF"/>
            <w:sz w:val="32"/>
            <w:szCs w:val="32"/>
            <w:u w:val="single"/>
            <w:lang w:val="en" w:eastAsia="en-GB"/>
          </w:rPr>
          <w:t>Lisbon</w:t>
        </w:r>
      </w:hyperlink>
      <w:r w:rsidRPr="002C1862">
        <w:rPr>
          <w:rFonts w:ascii="Comic Sans MS" w:eastAsia="Times New Roman" w:hAnsi="Comic Sans MS" w:cs="Times New Roman"/>
          <w:sz w:val="32"/>
          <w:szCs w:val="32"/>
          <w:lang w:val="en" w:eastAsia="en-GB"/>
        </w:rPr>
        <w:t>, Portugal.</w:t>
      </w:r>
      <w:hyperlink r:id="rId22" w:anchor="cite_note-washington2001-1" w:history="1">
        <w:r w:rsidRPr="002C1862">
          <w:rPr>
            <w:rFonts w:ascii="Comic Sans MS" w:eastAsia="Times New Roman" w:hAnsi="Comic Sans MS" w:cs="Times New Roman"/>
            <w:color w:val="0000FF"/>
            <w:sz w:val="32"/>
            <w:szCs w:val="32"/>
            <w:u w:val="single"/>
            <w:vertAlign w:val="superscript"/>
            <w:lang w:val="en" w:eastAsia="en-GB"/>
          </w:rPr>
          <w:t>[1]</w:t>
        </w:r>
      </w:hyperlink>
      <w:r w:rsidRPr="002C1862">
        <w:rPr>
          <w:rFonts w:ascii="Comic Sans MS" w:eastAsia="Times New Roman" w:hAnsi="Comic Sans MS" w:cs="Times New Roman"/>
          <w:sz w:val="32"/>
          <w:szCs w:val="32"/>
          <w:lang w:val="en" w:eastAsia="en-GB"/>
        </w:rPr>
        <w:t xml:space="preserve"> From March to October 2001, the work was displayed at the </w:t>
      </w:r>
      <w:hyperlink r:id="rId23" w:tooltip="Smithsonian Institution" w:history="1">
        <w:r w:rsidRPr="002C1862">
          <w:rPr>
            <w:rFonts w:ascii="Comic Sans MS" w:eastAsia="Times New Roman" w:hAnsi="Comic Sans MS" w:cs="Times New Roman"/>
            <w:color w:val="0000FF"/>
            <w:sz w:val="32"/>
            <w:szCs w:val="32"/>
            <w:u w:val="single"/>
            <w:lang w:val="en" w:eastAsia="en-GB"/>
          </w:rPr>
          <w:t>Smithsonian Institution</w:t>
        </w:r>
      </w:hyperlink>
      <w:r w:rsidRPr="002C1862">
        <w:rPr>
          <w:rFonts w:ascii="Comic Sans MS" w:eastAsia="Times New Roman" w:hAnsi="Comic Sans MS" w:cs="Times New Roman"/>
          <w:sz w:val="32"/>
          <w:szCs w:val="32"/>
          <w:lang w:val="en" w:eastAsia="en-GB"/>
        </w:rPr>
        <w:t>'s National Museum of Natural History in a solo exhibition along with several of his other paintings.</w:t>
      </w:r>
      <w:hyperlink r:id="rId24" w:anchor="cite_note-washington2001-1" w:history="1">
        <w:r w:rsidRPr="002C1862">
          <w:rPr>
            <w:rFonts w:ascii="Comic Sans MS" w:eastAsia="Times New Roman" w:hAnsi="Comic Sans MS" w:cs="Times New Roman"/>
            <w:color w:val="0000FF"/>
            <w:sz w:val="32"/>
            <w:szCs w:val="32"/>
            <w:u w:val="single"/>
            <w:vertAlign w:val="superscript"/>
            <w:lang w:val="en" w:eastAsia="en-GB"/>
          </w:rPr>
          <w:t>[1]</w:t>
        </w:r>
      </w:hyperlink>
      <w:r w:rsidRPr="002C1862">
        <w:rPr>
          <w:rFonts w:ascii="Comic Sans MS" w:eastAsia="Times New Roman" w:hAnsi="Comic Sans MS" w:cs="Times New Roman"/>
          <w:sz w:val="32"/>
          <w:szCs w:val="32"/>
          <w:lang w:val="en" w:eastAsia="en-GB"/>
        </w:rPr>
        <w:t xml:space="preserve"> A nationwide tour sponsored by the </w:t>
      </w:r>
      <w:hyperlink r:id="rId25" w:tooltip="United States National Marine Sanctuary" w:history="1">
        <w:r w:rsidRPr="002C1862">
          <w:rPr>
            <w:rFonts w:ascii="Comic Sans MS" w:eastAsia="Times New Roman" w:hAnsi="Comic Sans MS" w:cs="Times New Roman"/>
            <w:color w:val="0000FF"/>
            <w:sz w:val="32"/>
            <w:szCs w:val="32"/>
            <w:u w:val="single"/>
            <w:lang w:val="en" w:eastAsia="en-GB"/>
          </w:rPr>
          <w:t>National Marine Sanctuary System</w:t>
        </w:r>
      </w:hyperlink>
      <w:r w:rsidRPr="002C1862">
        <w:rPr>
          <w:rFonts w:ascii="Comic Sans MS" w:eastAsia="Times New Roman" w:hAnsi="Comic Sans MS" w:cs="Times New Roman"/>
          <w:sz w:val="32"/>
          <w:szCs w:val="32"/>
          <w:lang w:val="en" w:eastAsia="en-GB"/>
        </w:rPr>
        <w:t xml:space="preserve"> took place following this exhibition.</w:t>
      </w:r>
      <w:hyperlink r:id="rId26" w:anchor="cite_note-washington2001-1" w:history="1">
        <w:r w:rsidRPr="002C1862">
          <w:rPr>
            <w:rFonts w:ascii="Comic Sans MS" w:eastAsia="Times New Roman" w:hAnsi="Comic Sans MS" w:cs="Times New Roman"/>
            <w:color w:val="0000FF"/>
            <w:sz w:val="32"/>
            <w:szCs w:val="32"/>
            <w:u w:val="single"/>
            <w:vertAlign w:val="superscript"/>
            <w:lang w:val="en" w:eastAsia="en-GB"/>
          </w:rPr>
          <w:t>[1]</w:t>
        </w:r>
      </w:hyperlink>
      <w:r w:rsidRPr="002C1862">
        <w:rPr>
          <w:rFonts w:ascii="Comic Sans MS" w:eastAsia="Times New Roman" w:hAnsi="Comic Sans MS" w:cs="Times New Roman"/>
          <w:sz w:val="32"/>
          <w:szCs w:val="32"/>
          <w:lang w:val="en" w:eastAsia="en-GB"/>
        </w:rPr>
        <w:t xml:space="preserve">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 xml:space="preserve">He has produced and donated paintings to the </w:t>
      </w:r>
      <w:hyperlink r:id="rId27" w:tooltip="National Oceanic and Atmospheric Administration" w:history="1">
        <w:r w:rsidRPr="002C1862">
          <w:rPr>
            <w:rFonts w:ascii="Comic Sans MS" w:eastAsia="Times New Roman" w:hAnsi="Comic Sans MS" w:cs="Times New Roman"/>
            <w:color w:val="0000FF"/>
            <w:sz w:val="32"/>
            <w:szCs w:val="32"/>
            <w:u w:val="single"/>
            <w:lang w:val="en" w:eastAsia="en-GB"/>
          </w:rPr>
          <w:t>National Oceanic and Atmospheric Administration</w:t>
        </w:r>
      </w:hyperlink>
      <w:r w:rsidRPr="002C1862">
        <w:rPr>
          <w:rFonts w:ascii="Comic Sans MS" w:eastAsia="Times New Roman" w:hAnsi="Comic Sans MS" w:cs="Times New Roman"/>
          <w:sz w:val="32"/>
          <w:szCs w:val="32"/>
          <w:lang w:val="en" w:eastAsia="en-GB"/>
        </w:rPr>
        <w:t xml:space="preserve">. His painting </w:t>
      </w:r>
      <w:r w:rsidRPr="002C1862">
        <w:rPr>
          <w:rFonts w:ascii="Comic Sans MS" w:eastAsia="Times New Roman" w:hAnsi="Comic Sans MS" w:cs="Times New Roman"/>
          <w:i/>
          <w:iCs/>
          <w:sz w:val="32"/>
          <w:szCs w:val="32"/>
          <w:lang w:val="en" w:eastAsia="en-GB"/>
        </w:rPr>
        <w:t>Rainforests of the Sea</w:t>
      </w:r>
      <w:r w:rsidRPr="002C1862">
        <w:rPr>
          <w:rFonts w:ascii="Comic Sans MS" w:eastAsia="Times New Roman" w:hAnsi="Comic Sans MS" w:cs="Times New Roman"/>
          <w:sz w:val="32"/>
          <w:szCs w:val="32"/>
          <w:lang w:val="en" w:eastAsia="en-GB"/>
        </w:rPr>
        <w:t xml:space="preserve"> was reproduced as the poster for the </w:t>
      </w:r>
      <w:hyperlink r:id="rId28" w:tooltip="International Year of the Reef" w:history="1">
        <w:r w:rsidRPr="002C1862">
          <w:rPr>
            <w:rFonts w:ascii="Comic Sans MS" w:eastAsia="Times New Roman" w:hAnsi="Comic Sans MS" w:cs="Times New Roman"/>
            <w:color w:val="0000FF"/>
            <w:sz w:val="32"/>
            <w:szCs w:val="32"/>
            <w:u w:val="single"/>
            <w:lang w:val="en" w:eastAsia="en-GB"/>
          </w:rPr>
          <w:t>International Year of the Reef</w:t>
        </w:r>
      </w:hyperlink>
      <w:r w:rsidRPr="002C1862">
        <w:rPr>
          <w:rFonts w:ascii="Comic Sans MS" w:eastAsia="Times New Roman" w:hAnsi="Comic Sans MS" w:cs="Times New Roman"/>
          <w:sz w:val="32"/>
          <w:szCs w:val="32"/>
          <w:lang w:val="en" w:eastAsia="en-GB"/>
        </w:rPr>
        <w:t xml:space="preserve"> in 1997. That same year he was one of four Hawaiians to receive NOAA's Local Environmental Hero award.</w:t>
      </w:r>
      <w:hyperlink r:id="rId29" w:anchor="cite_note-8" w:history="1">
        <w:r w:rsidRPr="002C1862">
          <w:rPr>
            <w:rFonts w:ascii="Comic Sans MS" w:eastAsia="Times New Roman" w:hAnsi="Comic Sans MS" w:cs="Times New Roman"/>
            <w:color w:val="0000FF"/>
            <w:sz w:val="32"/>
            <w:szCs w:val="32"/>
            <w:u w:val="single"/>
            <w:vertAlign w:val="superscript"/>
            <w:lang w:val="en" w:eastAsia="en-GB"/>
          </w:rPr>
          <w:t>[8]</w:t>
        </w:r>
      </w:hyperlink>
      <w:r w:rsidRPr="002C1862">
        <w:rPr>
          <w:rFonts w:ascii="Comic Sans MS" w:eastAsia="Times New Roman" w:hAnsi="Comic Sans MS" w:cs="Times New Roman"/>
          <w:sz w:val="32"/>
          <w:szCs w:val="32"/>
          <w:lang w:val="en" w:eastAsia="en-GB"/>
        </w:rPr>
        <w:t xml:space="preserve"> </w:t>
      </w:r>
    </w:p>
    <w:p w:rsidR="002C1862" w:rsidRPr="002C1862" w:rsidRDefault="002C1862" w:rsidP="002C1862">
      <w:pPr>
        <w:spacing w:before="100" w:beforeAutospacing="1" w:after="100" w:afterAutospacing="1" w:line="240" w:lineRule="auto"/>
        <w:outlineLvl w:val="1"/>
        <w:rPr>
          <w:rFonts w:ascii="Comic Sans MS" w:eastAsia="Times New Roman" w:hAnsi="Comic Sans MS" w:cs="Times New Roman"/>
          <w:b/>
          <w:bCs/>
          <w:sz w:val="32"/>
          <w:szCs w:val="32"/>
          <w:lang w:val="en" w:eastAsia="en-GB"/>
        </w:rPr>
      </w:pPr>
      <w:r w:rsidRPr="002C1862">
        <w:rPr>
          <w:rFonts w:ascii="Comic Sans MS" w:eastAsia="Times New Roman" w:hAnsi="Comic Sans MS" w:cs="Times New Roman"/>
          <w:b/>
          <w:bCs/>
          <w:sz w:val="32"/>
          <w:szCs w:val="32"/>
          <w:lang w:val="en" w:eastAsia="en-GB"/>
        </w:rPr>
        <w:t>Style</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The creator of "Two Worlds Environmental Surrealist School of Painting,"</w:t>
      </w:r>
      <w:hyperlink r:id="rId30" w:anchor="cite_note-9" w:history="1">
        <w:r w:rsidRPr="002C1862">
          <w:rPr>
            <w:rFonts w:ascii="Comic Sans MS" w:eastAsia="Times New Roman" w:hAnsi="Comic Sans MS" w:cs="Times New Roman"/>
            <w:color w:val="0000FF"/>
            <w:sz w:val="32"/>
            <w:szCs w:val="32"/>
            <w:u w:val="single"/>
            <w:vertAlign w:val="superscript"/>
            <w:lang w:val="en" w:eastAsia="en-GB"/>
          </w:rPr>
          <w:t>[9]</w:t>
        </w:r>
      </w:hyperlink>
      <w:r w:rsidRPr="002C1862">
        <w:rPr>
          <w:rFonts w:ascii="Comic Sans MS" w:eastAsia="Times New Roman" w:hAnsi="Comic Sans MS" w:cs="Times New Roman"/>
          <w:sz w:val="32"/>
          <w:szCs w:val="32"/>
          <w:lang w:val="en" w:eastAsia="en-GB"/>
        </w:rPr>
        <w:t xml:space="preserve"> where the viewer sees simultaneously what is above and below the ocean's surface - a new school of fine art. Seeing a group of whales while surfing off the coast of Lahaina, Maui, inspired him to develop the "Two World" concept.</w:t>
      </w:r>
      <w:hyperlink r:id="rId31" w:anchor="cite_note-10" w:history="1">
        <w:r w:rsidRPr="002C1862">
          <w:rPr>
            <w:rFonts w:ascii="Comic Sans MS" w:eastAsia="Times New Roman" w:hAnsi="Comic Sans MS" w:cs="Times New Roman"/>
            <w:color w:val="0000FF"/>
            <w:sz w:val="32"/>
            <w:szCs w:val="32"/>
            <w:u w:val="single"/>
            <w:vertAlign w:val="superscript"/>
            <w:lang w:val="en" w:eastAsia="en-GB"/>
          </w:rPr>
          <w:t>[10]</w:t>
        </w:r>
      </w:hyperlink>
      <w:r w:rsidRPr="002C1862">
        <w:rPr>
          <w:rFonts w:ascii="Comic Sans MS" w:eastAsia="Times New Roman" w:hAnsi="Comic Sans MS" w:cs="Times New Roman"/>
          <w:sz w:val="32"/>
          <w:szCs w:val="32"/>
          <w:lang w:val="en" w:eastAsia="en-GB"/>
        </w:rPr>
        <w:t xml:space="preserve"> He is best known for his marine painting, however, and he has created more than 9,000 original works of art in a range of styles and techniques.</w:t>
      </w:r>
      <w:r w:rsidRPr="002C1862">
        <w:rPr>
          <w:rFonts w:ascii="Comic Sans MS" w:eastAsia="Times New Roman" w:hAnsi="Comic Sans MS" w:cs="Times New Roman"/>
          <w:sz w:val="32"/>
          <w:szCs w:val="32"/>
          <w:vertAlign w:val="superscript"/>
          <w:lang w:val="en" w:eastAsia="en-GB"/>
        </w:rPr>
        <w:t>[</w:t>
      </w:r>
      <w:hyperlink r:id="rId32" w:tooltip="Wikipedia:Citation needed" w:history="1">
        <w:r w:rsidRPr="002C1862">
          <w:rPr>
            <w:rFonts w:ascii="Comic Sans MS" w:eastAsia="Times New Roman" w:hAnsi="Comic Sans MS" w:cs="Times New Roman"/>
            <w:i/>
            <w:iCs/>
            <w:color w:val="0000FF"/>
            <w:sz w:val="32"/>
            <w:szCs w:val="32"/>
            <w:u w:val="single"/>
            <w:vertAlign w:val="superscript"/>
            <w:lang w:val="en" w:eastAsia="en-GB"/>
          </w:rPr>
          <w:t>citation needed</w:t>
        </w:r>
      </w:hyperlink>
      <w:r w:rsidRPr="002C1862">
        <w:rPr>
          <w:rFonts w:ascii="Comic Sans MS" w:eastAsia="Times New Roman" w:hAnsi="Comic Sans MS" w:cs="Times New Roman"/>
          <w:sz w:val="32"/>
          <w:szCs w:val="32"/>
          <w:vertAlign w:val="superscript"/>
          <w:lang w:val="en" w:eastAsia="en-GB"/>
        </w:rPr>
        <w:t>]</w:t>
      </w:r>
      <w:r w:rsidRPr="002C1862">
        <w:rPr>
          <w:rFonts w:ascii="Comic Sans MS" w:eastAsia="Times New Roman" w:hAnsi="Comic Sans MS" w:cs="Times New Roman"/>
          <w:sz w:val="32"/>
          <w:szCs w:val="32"/>
          <w:lang w:val="en" w:eastAsia="en-GB"/>
        </w:rPr>
        <w:t xml:space="preserve">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 xml:space="preserve">His first painting in the Two Worlds Environmental style, was created in 1979 and is called </w:t>
      </w:r>
      <w:r w:rsidRPr="002C1862">
        <w:rPr>
          <w:rFonts w:ascii="Comic Sans MS" w:eastAsia="Times New Roman" w:hAnsi="Comic Sans MS" w:cs="Times New Roman"/>
          <w:i/>
          <w:iCs/>
          <w:sz w:val="32"/>
          <w:szCs w:val="32"/>
          <w:lang w:val="en" w:eastAsia="en-GB"/>
        </w:rPr>
        <w:t>Two Worlds</w:t>
      </w:r>
      <w:r w:rsidRPr="002C1862">
        <w:rPr>
          <w:rFonts w:ascii="Comic Sans MS" w:eastAsia="Times New Roman" w:hAnsi="Comic Sans MS" w:cs="Times New Roman"/>
          <w:sz w:val="32"/>
          <w:szCs w:val="32"/>
          <w:lang w:val="en" w:eastAsia="en-GB"/>
        </w:rPr>
        <w:t xml:space="preserve">. According to Nelson, "It is a visionary fantasy - more surrealism than realism." In this work he has "selectively shown some of </w:t>
      </w:r>
      <w:proofErr w:type="spellStart"/>
      <w:r w:rsidRPr="002C1862">
        <w:rPr>
          <w:rFonts w:ascii="Comic Sans MS" w:eastAsia="Times New Roman" w:hAnsi="Comic Sans MS" w:cs="Times New Roman"/>
          <w:sz w:val="32"/>
          <w:szCs w:val="32"/>
          <w:lang w:val="en" w:eastAsia="en-GB"/>
        </w:rPr>
        <w:t>Lahaina</w:t>
      </w:r>
      <w:r w:rsidRPr="002C1862">
        <w:rPr>
          <w:rFonts w:ascii="Times New Roman" w:eastAsia="Times New Roman" w:hAnsi="Times New Roman" w:cs="Times New Roman"/>
          <w:sz w:val="32"/>
          <w:szCs w:val="32"/>
          <w:lang w:val="en" w:eastAsia="en-GB"/>
        </w:rPr>
        <w:t>ʻ</w:t>
      </w:r>
      <w:r w:rsidRPr="002C1862">
        <w:rPr>
          <w:rFonts w:ascii="Comic Sans MS" w:eastAsia="Times New Roman" w:hAnsi="Comic Sans MS" w:cs="Times New Roman"/>
          <w:sz w:val="32"/>
          <w:szCs w:val="32"/>
          <w:lang w:val="en" w:eastAsia="en-GB"/>
        </w:rPr>
        <w:t>s</w:t>
      </w:r>
      <w:proofErr w:type="spellEnd"/>
      <w:r w:rsidRPr="002C1862">
        <w:rPr>
          <w:rFonts w:ascii="Comic Sans MS" w:eastAsia="Times New Roman" w:hAnsi="Comic Sans MS" w:cs="Times New Roman"/>
          <w:sz w:val="32"/>
          <w:szCs w:val="32"/>
          <w:lang w:val="en" w:eastAsia="en-GB"/>
        </w:rPr>
        <w:t xml:space="preserve"> historic buildings, but the perspective and </w:t>
      </w:r>
      <w:r w:rsidRPr="002C1862">
        <w:rPr>
          <w:rFonts w:ascii="Comic Sans MS" w:eastAsia="Times New Roman" w:hAnsi="Comic Sans MS" w:cs="Times New Roman"/>
          <w:sz w:val="32"/>
          <w:szCs w:val="32"/>
          <w:lang w:val="en" w:eastAsia="en-GB"/>
        </w:rPr>
        <w:lastRenderedPageBreak/>
        <w:t>multiple light source are imaginary. In the real ocean you lose the whole spectrum of color when you get below thirty feet."</w:t>
      </w:r>
      <w:hyperlink r:id="rId33" w:anchor="cite_note-11" w:history="1">
        <w:r w:rsidRPr="002C1862">
          <w:rPr>
            <w:rFonts w:ascii="Comic Sans MS" w:eastAsia="Times New Roman" w:hAnsi="Comic Sans MS" w:cs="Times New Roman"/>
            <w:color w:val="0000FF"/>
            <w:sz w:val="32"/>
            <w:szCs w:val="32"/>
            <w:u w:val="single"/>
            <w:vertAlign w:val="superscript"/>
            <w:lang w:val="en" w:eastAsia="en-GB"/>
          </w:rPr>
          <w:t>[11]</w:t>
        </w:r>
      </w:hyperlink>
      <w:r w:rsidRPr="002C1862">
        <w:rPr>
          <w:rFonts w:ascii="Comic Sans MS" w:eastAsia="Times New Roman" w:hAnsi="Comic Sans MS" w:cs="Times New Roman"/>
          <w:sz w:val="32"/>
          <w:szCs w:val="32"/>
          <w:lang w:val="en" w:eastAsia="en-GB"/>
        </w:rPr>
        <w:t xml:space="preserve"> </w:t>
      </w:r>
    </w:p>
    <w:p w:rsidR="002C1862" w:rsidRPr="002C1862" w:rsidRDefault="002C1862" w:rsidP="002C1862">
      <w:pPr>
        <w:spacing w:before="100" w:beforeAutospacing="1" w:after="100" w:afterAutospacing="1" w:line="240" w:lineRule="auto"/>
        <w:rPr>
          <w:rFonts w:ascii="Comic Sans MS" w:eastAsia="Times New Roman" w:hAnsi="Comic Sans MS" w:cs="Times New Roman"/>
          <w:sz w:val="32"/>
          <w:szCs w:val="32"/>
          <w:lang w:val="en" w:eastAsia="en-GB"/>
        </w:rPr>
      </w:pPr>
      <w:r w:rsidRPr="002C1862">
        <w:rPr>
          <w:rFonts w:ascii="Comic Sans MS" w:eastAsia="Times New Roman" w:hAnsi="Comic Sans MS" w:cs="Times New Roman"/>
          <w:sz w:val="32"/>
          <w:szCs w:val="32"/>
          <w:lang w:val="en" w:eastAsia="en-GB"/>
        </w:rPr>
        <w:t xml:space="preserve">"So exciting was the concept in both perspective and personal style, that imitators quickly arose", says gallery owner Jim </w:t>
      </w:r>
      <w:proofErr w:type="spellStart"/>
      <w:r w:rsidRPr="002C1862">
        <w:rPr>
          <w:rFonts w:ascii="Comic Sans MS" w:eastAsia="Times New Roman" w:hAnsi="Comic Sans MS" w:cs="Times New Roman"/>
          <w:sz w:val="32"/>
          <w:szCs w:val="32"/>
          <w:lang w:val="en" w:eastAsia="en-GB"/>
        </w:rPr>
        <w:t>Killett</w:t>
      </w:r>
      <w:proofErr w:type="spellEnd"/>
      <w:r w:rsidRPr="002C1862">
        <w:rPr>
          <w:rFonts w:ascii="Comic Sans MS" w:eastAsia="Times New Roman" w:hAnsi="Comic Sans MS" w:cs="Times New Roman"/>
          <w:sz w:val="32"/>
          <w:szCs w:val="32"/>
          <w:lang w:val="en" w:eastAsia="en-GB"/>
        </w:rPr>
        <w:t>. "Nelson perfected the two worlds concept, made it popular, and in the course, spawned dozens of mimics including a few who are generally interested in bringing something good to the genre. The difference, of course, is that Nelson is the only artist who didn't have to learn to paint like Robert Lyn Nelson."</w:t>
      </w:r>
      <w:hyperlink r:id="rId34" w:anchor="cite_note-12" w:history="1">
        <w:r w:rsidRPr="002C1862">
          <w:rPr>
            <w:rFonts w:ascii="Comic Sans MS" w:eastAsia="Times New Roman" w:hAnsi="Comic Sans MS" w:cs="Times New Roman"/>
            <w:color w:val="0000FF"/>
            <w:sz w:val="32"/>
            <w:szCs w:val="32"/>
            <w:u w:val="single"/>
            <w:vertAlign w:val="superscript"/>
            <w:lang w:val="en" w:eastAsia="en-GB"/>
          </w:rPr>
          <w:t>[12]</w:t>
        </w:r>
      </w:hyperlink>
      <w:r w:rsidRPr="002C1862">
        <w:rPr>
          <w:rFonts w:ascii="Comic Sans MS" w:eastAsia="Times New Roman" w:hAnsi="Comic Sans MS" w:cs="Times New Roman"/>
          <w:sz w:val="32"/>
          <w:szCs w:val="32"/>
          <w:lang w:val="en" w:eastAsia="en-GB"/>
        </w:rPr>
        <w:t xml:space="preserve"> </w:t>
      </w:r>
    </w:p>
    <w:p w:rsidR="00191C6A" w:rsidRPr="002C1862" w:rsidRDefault="002C1862">
      <w:pPr>
        <w:rPr>
          <w:rFonts w:ascii="Comic Sans MS" w:hAnsi="Comic Sans MS"/>
          <w:sz w:val="32"/>
          <w:szCs w:val="32"/>
        </w:rPr>
      </w:pPr>
    </w:p>
    <w:sectPr w:rsidR="00191C6A" w:rsidRPr="002C18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62"/>
    <w:rsid w:val="002C1862"/>
    <w:rsid w:val="00B528CE"/>
    <w:rsid w:val="00E43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E334"/>
  <w15:chartTrackingRefBased/>
  <w15:docId w15:val="{7A38E45B-8DD3-470C-999C-686B4387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C186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186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2C1862"/>
    <w:rPr>
      <w:color w:val="0000FF"/>
      <w:u w:val="single"/>
    </w:rPr>
  </w:style>
  <w:style w:type="paragraph" w:styleId="NormalWeb">
    <w:name w:val="Normal (Web)"/>
    <w:basedOn w:val="Normal"/>
    <w:uiPriority w:val="99"/>
    <w:semiHidden/>
    <w:unhideWhenUsed/>
    <w:rsid w:val="002C18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2C1862"/>
  </w:style>
  <w:style w:type="character" w:customStyle="1" w:styleId="mw-editsection1">
    <w:name w:val="mw-editsection1"/>
    <w:basedOn w:val="DefaultParagraphFont"/>
    <w:rsid w:val="002C1862"/>
  </w:style>
  <w:style w:type="character" w:customStyle="1" w:styleId="mw-editsection-bracket">
    <w:name w:val="mw-editsection-bracket"/>
    <w:basedOn w:val="DefaultParagraphFont"/>
    <w:rsid w:val="002C1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248111">
      <w:bodyDiv w:val="1"/>
      <w:marLeft w:val="0"/>
      <w:marRight w:val="0"/>
      <w:marTop w:val="0"/>
      <w:marBottom w:val="0"/>
      <w:divBdr>
        <w:top w:val="none" w:sz="0" w:space="0" w:color="auto"/>
        <w:left w:val="none" w:sz="0" w:space="0" w:color="auto"/>
        <w:bottom w:val="none" w:sz="0" w:space="0" w:color="auto"/>
        <w:right w:val="none" w:sz="0" w:space="0" w:color="auto"/>
      </w:divBdr>
      <w:divsChild>
        <w:div w:id="1798986029">
          <w:marLeft w:val="0"/>
          <w:marRight w:val="0"/>
          <w:marTop w:val="0"/>
          <w:marBottom w:val="0"/>
          <w:divBdr>
            <w:top w:val="none" w:sz="0" w:space="0" w:color="auto"/>
            <w:left w:val="none" w:sz="0" w:space="0" w:color="auto"/>
            <w:bottom w:val="none" w:sz="0" w:space="0" w:color="auto"/>
            <w:right w:val="none" w:sz="0" w:space="0" w:color="auto"/>
          </w:divBdr>
          <w:divsChild>
            <w:div w:id="1110932805">
              <w:marLeft w:val="0"/>
              <w:marRight w:val="0"/>
              <w:marTop w:val="0"/>
              <w:marBottom w:val="0"/>
              <w:divBdr>
                <w:top w:val="none" w:sz="0" w:space="0" w:color="auto"/>
                <w:left w:val="none" w:sz="0" w:space="0" w:color="auto"/>
                <w:bottom w:val="none" w:sz="0" w:space="0" w:color="auto"/>
                <w:right w:val="none" w:sz="0" w:space="0" w:color="auto"/>
              </w:divBdr>
              <w:divsChild>
                <w:div w:id="865563151">
                  <w:marLeft w:val="0"/>
                  <w:marRight w:val="0"/>
                  <w:marTop w:val="0"/>
                  <w:marBottom w:val="0"/>
                  <w:divBdr>
                    <w:top w:val="none" w:sz="0" w:space="0" w:color="auto"/>
                    <w:left w:val="none" w:sz="0" w:space="0" w:color="auto"/>
                    <w:bottom w:val="none" w:sz="0" w:space="0" w:color="auto"/>
                    <w:right w:val="none" w:sz="0" w:space="0" w:color="auto"/>
                  </w:divBdr>
                  <w:divsChild>
                    <w:div w:id="209821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obert_Lyn_Nelson" TargetMode="External"/><Relationship Id="rId13" Type="http://schemas.openxmlformats.org/officeDocument/2006/relationships/hyperlink" Target="https://en.wikipedia.org/wiki/Robert_Lyn_Nelson" TargetMode="External"/><Relationship Id="rId18" Type="http://schemas.openxmlformats.org/officeDocument/2006/relationships/hyperlink" Target="https://en.wikipedia.org/wiki/Robert_Lyn_Nelson" TargetMode="External"/><Relationship Id="rId26" Type="http://schemas.openxmlformats.org/officeDocument/2006/relationships/hyperlink" Target="https://en.wikipedia.org/wiki/Robert_Lyn_Nelson" TargetMode="External"/><Relationship Id="rId3" Type="http://schemas.openxmlformats.org/officeDocument/2006/relationships/webSettings" Target="webSettings.xml"/><Relationship Id="rId21" Type="http://schemas.openxmlformats.org/officeDocument/2006/relationships/hyperlink" Target="https://en.wikipedia.org/wiki/Lisbon" TargetMode="External"/><Relationship Id="rId34" Type="http://schemas.openxmlformats.org/officeDocument/2006/relationships/hyperlink" Target="https://en.wikipedia.org/wiki/Robert_Lyn_Nelson" TargetMode="External"/><Relationship Id="rId7" Type="http://schemas.openxmlformats.org/officeDocument/2006/relationships/hyperlink" Target="https://en.wikipedia.org/wiki/Rembrandt_van_Rijn" TargetMode="External"/><Relationship Id="rId12" Type="http://schemas.openxmlformats.org/officeDocument/2006/relationships/hyperlink" Target="https://en.wikipedia.org/wiki/Robert_Lyn_Nelson" TargetMode="External"/><Relationship Id="rId17" Type="http://schemas.openxmlformats.org/officeDocument/2006/relationships/hyperlink" Target="https://en.wikipedia.org/wiki/Lahaina,_Hawaii" TargetMode="External"/><Relationship Id="rId25" Type="http://schemas.openxmlformats.org/officeDocument/2006/relationships/hyperlink" Target="https://en.wikipedia.org/wiki/United_States_National_Marine_Sanctuary" TargetMode="External"/><Relationship Id="rId33" Type="http://schemas.openxmlformats.org/officeDocument/2006/relationships/hyperlink" Target="https://en.wikipedia.org/wiki/Robert_Lyn_Nelson" TargetMode="External"/><Relationship Id="rId2" Type="http://schemas.openxmlformats.org/officeDocument/2006/relationships/settings" Target="settings.xml"/><Relationship Id="rId16" Type="http://schemas.openxmlformats.org/officeDocument/2006/relationships/hyperlink" Target="https://en.wikipedia.org/wiki/Whale" TargetMode="External"/><Relationship Id="rId20" Type="http://schemas.openxmlformats.org/officeDocument/2006/relationships/hyperlink" Target="https://en.wikipedia.org/wiki/Robert_Lyn_Nelson" TargetMode="External"/><Relationship Id="rId29" Type="http://schemas.openxmlformats.org/officeDocument/2006/relationships/hyperlink" Target="https://en.wikipedia.org/wiki/Robert_Lyn_Nelson" TargetMode="External"/><Relationship Id="rId1" Type="http://schemas.openxmlformats.org/officeDocument/2006/relationships/styles" Target="styles.xml"/><Relationship Id="rId6" Type="http://schemas.openxmlformats.org/officeDocument/2006/relationships/hyperlink" Target="https://en.wikipedia.org/w/index.php?title=Johan_Berthold_Jongkind&amp;action=edit&amp;redlink=1" TargetMode="External"/><Relationship Id="rId11" Type="http://schemas.openxmlformats.org/officeDocument/2006/relationships/hyperlink" Target="https://en.wikipedia.org/wiki/Chaffey_College" TargetMode="External"/><Relationship Id="rId24" Type="http://schemas.openxmlformats.org/officeDocument/2006/relationships/hyperlink" Target="https://en.wikipedia.org/wiki/Robert_Lyn_Nelson" TargetMode="External"/><Relationship Id="rId32" Type="http://schemas.openxmlformats.org/officeDocument/2006/relationships/hyperlink" Target="https://en.wikipedia.org/wiki/Wikipedia:Citation_needed" TargetMode="External"/><Relationship Id="rId5" Type="http://schemas.openxmlformats.org/officeDocument/2006/relationships/hyperlink" Target="https://en.wikipedia.org/wiki/San_Bernardino_County,_California" TargetMode="External"/><Relationship Id="rId15" Type="http://schemas.openxmlformats.org/officeDocument/2006/relationships/hyperlink" Target="https://en.wikipedia.org/wiki/Robert_Lyn_Nelson" TargetMode="External"/><Relationship Id="rId23" Type="http://schemas.openxmlformats.org/officeDocument/2006/relationships/hyperlink" Target="https://en.wikipedia.org/wiki/Smithsonian_Institution" TargetMode="External"/><Relationship Id="rId28" Type="http://schemas.openxmlformats.org/officeDocument/2006/relationships/hyperlink" Target="https://en.wikipedia.org/wiki/International_Year_of_the_Reef" TargetMode="External"/><Relationship Id="rId36" Type="http://schemas.openxmlformats.org/officeDocument/2006/relationships/theme" Target="theme/theme1.xml"/><Relationship Id="rId10" Type="http://schemas.openxmlformats.org/officeDocument/2006/relationships/hyperlink" Target="https://en.wikipedia.org/wiki/Robert_Lyn_Nelson" TargetMode="External"/><Relationship Id="rId19" Type="http://schemas.openxmlformats.org/officeDocument/2006/relationships/hyperlink" Target="https://en.wikipedia.org/wiki/Robert_Lyn_Nelson" TargetMode="External"/><Relationship Id="rId31" Type="http://schemas.openxmlformats.org/officeDocument/2006/relationships/hyperlink" Target="https://en.wikipedia.org/wiki/Robert_Lyn_Nelson" TargetMode="External"/><Relationship Id="rId4" Type="http://schemas.openxmlformats.org/officeDocument/2006/relationships/image" Target="media/image1.jpg"/><Relationship Id="rId9" Type="http://schemas.openxmlformats.org/officeDocument/2006/relationships/hyperlink" Target="https://en.wikipedia.org/wiki/Ontario,_California" TargetMode="External"/><Relationship Id="rId14" Type="http://schemas.openxmlformats.org/officeDocument/2006/relationships/hyperlink" Target="https://en.wikipedia.org/wiki/Hawaii" TargetMode="External"/><Relationship Id="rId22" Type="http://schemas.openxmlformats.org/officeDocument/2006/relationships/hyperlink" Target="https://en.wikipedia.org/wiki/Robert_Lyn_Nelson" TargetMode="External"/><Relationship Id="rId27" Type="http://schemas.openxmlformats.org/officeDocument/2006/relationships/hyperlink" Target="https://en.wikipedia.org/wiki/National_Oceanic_and_Atmospheric_Administration" TargetMode="External"/><Relationship Id="rId30" Type="http://schemas.openxmlformats.org/officeDocument/2006/relationships/hyperlink" Target="https://en.wikipedia.org/wiki/Robert_Lyn_Nels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1</cp:revision>
  <dcterms:created xsi:type="dcterms:W3CDTF">2020-05-27T22:23:00Z</dcterms:created>
  <dcterms:modified xsi:type="dcterms:W3CDTF">2020-05-27T22:25:00Z</dcterms:modified>
</cp:coreProperties>
</file>