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0C4C1C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This week’s learning</w:t>
      </w:r>
      <w:r w:rsidR="00FF4633"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31</w:t>
      </w:r>
      <w:r w:rsidR="00885072"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.0</w:t>
      </w:r>
      <w:r w:rsidR="00B667AA"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1</w:t>
      </w:r>
      <w:r w:rsidR="00885072"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.22</w:t>
      </w:r>
    </w:p>
    <w:p w:rsidR="0040591C" w:rsidRPr="000C4C1C" w:rsidRDefault="00315815" w:rsidP="008D4AF7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Monday</w:t>
      </w:r>
    </w:p>
    <w:p w:rsidR="00F825E2" w:rsidRPr="000C4C1C" w:rsidRDefault="00EC4E7E" w:rsidP="00EC4E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 –</w:t>
      </w:r>
      <w:r w:rsidR="008B3371" w:rsidRPr="000C4C1C">
        <w:rPr>
          <w:rStyle w:val="xs1"/>
          <w:rFonts w:ascii="Tw Cen MT" w:hAnsi="Tw Cen MT" w:cs="Segoe UI"/>
          <w:bCs/>
          <w:color w:val="201F1E"/>
          <w:u w:val="single"/>
        </w:rPr>
        <w:t xml:space="preserve"> </w:t>
      </w:r>
      <w:r w:rsidR="00DF10B4" w:rsidRPr="000C4C1C">
        <w:rPr>
          <w:rStyle w:val="xs1"/>
          <w:rFonts w:ascii="Tw Cen MT" w:hAnsi="Tw Cen MT" w:cs="Segoe UI"/>
          <w:bCs/>
          <w:color w:val="201F1E"/>
        </w:rPr>
        <w:t xml:space="preserve">Add by making 10. </w:t>
      </w:r>
    </w:p>
    <w:p w:rsidR="000C4C1C" w:rsidRPr="000C4C1C" w:rsidRDefault="008D43D9" w:rsidP="000C4C1C">
      <w:pPr>
        <w:pStyle w:val="Default"/>
        <w:rPr>
          <w:rFonts w:ascii="Tw Cen MT" w:hAnsi="Tw Cen MT" w:cs="Arial"/>
          <w:color w:val="auto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146FC6" w:rsidRPr="000C4C1C">
        <w:rPr>
          <w:rStyle w:val="xs1"/>
          <w:rFonts w:ascii="Tw Cen MT" w:hAnsi="Tw Cen MT" w:cs="Segoe UI"/>
          <w:bCs/>
          <w:color w:val="201F1E"/>
        </w:rPr>
        <w:t>–</w:t>
      </w:r>
      <w:r w:rsidR="000C4C1C"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</w:p>
    <w:p w:rsidR="00BE7902" w:rsidRPr="00402994" w:rsidRDefault="000C4C1C" w:rsidP="00402994">
      <w:pPr>
        <w:pStyle w:val="Default"/>
        <w:rPr>
          <w:rStyle w:val="xs1"/>
          <w:rFonts w:ascii="Tw Cen MT" w:hAnsi="Tw Cen MT" w:cs="Arial"/>
          <w:color w:val="auto"/>
        </w:rPr>
      </w:pPr>
      <w:r w:rsidRPr="000C4C1C">
        <w:rPr>
          <w:rFonts w:ascii="Tw Cen MT" w:hAnsi="Tw Cen MT"/>
          <w:iCs/>
        </w:rPr>
        <w:t xml:space="preserve">Look at the illustration - </w:t>
      </w:r>
      <w:r w:rsidRPr="000C4C1C">
        <w:rPr>
          <w:rFonts w:ascii="Tw Cen MT" w:hAnsi="Tw Cen MT"/>
          <w:i/>
          <w:iCs/>
        </w:rPr>
        <w:t>Where do you think Anna and Crocodile intend to go?</w:t>
      </w:r>
      <w:r w:rsidRPr="000C4C1C">
        <w:rPr>
          <w:rFonts w:ascii="Tw Cen MT" w:hAnsi="Tw Cen MT"/>
        </w:rPr>
        <w:t xml:space="preserve"> </w:t>
      </w:r>
      <w:r w:rsidRPr="000C4C1C">
        <w:rPr>
          <w:rFonts w:ascii="Tw Cen MT" w:hAnsi="Tw Cen MT" w:cs="Arial"/>
        </w:rPr>
        <w:t>What makes you think that?</w:t>
      </w:r>
      <w:r w:rsidRPr="000C4C1C">
        <w:rPr>
          <w:rFonts w:ascii="Tw Cen MT" w:hAnsi="Tw Cen MT"/>
        </w:rPr>
        <w:t xml:space="preserve"> </w:t>
      </w:r>
      <w:r w:rsidRPr="000C4C1C">
        <w:rPr>
          <w:rFonts w:ascii="Tw Cen MT" w:hAnsi="Tw Cen MT" w:cs="Arial"/>
        </w:rPr>
        <w:t>Does this remind you of anything you know in real life or stories?</w:t>
      </w:r>
      <w:r w:rsidRPr="000C4C1C">
        <w:rPr>
          <w:rFonts w:ascii="Tw Cen MT" w:hAnsi="Tw Cen MT"/>
        </w:rPr>
        <w:t xml:space="preserve"> </w:t>
      </w:r>
      <w:r w:rsidRPr="000C4C1C">
        <w:rPr>
          <w:rFonts w:ascii="Tw Cen MT" w:hAnsi="Tw Cen MT" w:cs="Arial"/>
        </w:rPr>
        <w:t xml:space="preserve">Do you have any questions? Does anything puzzle you? Where would you go in your search for gold? What might happen on your adventure? Now, </w:t>
      </w:r>
      <w:r w:rsidRPr="000C4C1C">
        <w:rPr>
          <w:rFonts w:ascii="Tw Cen MT" w:hAnsi="Tw Cen MT"/>
        </w:rPr>
        <w:t>create a map that will help Anna and Crocodile to find gold.</w:t>
      </w:r>
    </w:p>
    <w:p w:rsidR="000C4C1C" w:rsidRPr="000C4C1C" w:rsidRDefault="000C4C1C" w:rsidP="000C4C1C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bCs/>
          <w:color w:val="201F1E"/>
        </w:rPr>
      </w:pPr>
      <w:r w:rsidRPr="000C4C1C">
        <w:rPr>
          <w:rFonts w:ascii="Tw Cen MT" w:hAnsi="Tw Cen MT" w:cs="Segoe UI"/>
          <w:bCs/>
          <w:noProof/>
          <w:color w:val="201F1E"/>
        </w:rPr>
        <w:drawing>
          <wp:inline distT="0" distB="0" distL="0" distR="0">
            <wp:extent cx="4791075" cy="248767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find gold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792" cy="249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0AE" w:rsidRPr="000C4C1C" w:rsidRDefault="00EC4E7E" w:rsidP="00EC4E7E">
      <w:pPr>
        <w:spacing w:before="100" w:beforeAutospacing="1" w:after="100" w:afterAutospacing="1" w:line="240" w:lineRule="auto"/>
        <w:rPr>
          <w:rStyle w:val="xs1"/>
          <w:rFonts w:ascii="Tw Cen MT" w:hAnsi="Tw Cen MT" w:cs="Segoe UI"/>
          <w:bCs/>
          <w:color w:val="201F1E"/>
          <w:sz w:val="24"/>
        </w:rPr>
      </w:pPr>
      <w:r w:rsidRPr="000C4C1C">
        <w:rPr>
          <w:rStyle w:val="xs1"/>
          <w:rFonts w:ascii="Tw Cen MT" w:hAnsi="Tw Cen MT" w:cs="Segoe UI"/>
          <w:bCs/>
          <w:color w:val="201F1E"/>
          <w:sz w:val="24"/>
          <w:u w:val="single"/>
        </w:rPr>
        <w:t xml:space="preserve">Science </w:t>
      </w:r>
      <w:r w:rsidR="00465718" w:rsidRPr="000C4C1C">
        <w:rPr>
          <w:rStyle w:val="xs1"/>
          <w:rFonts w:ascii="Tw Cen MT" w:hAnsi="Tw Cen MT" w:cs="Segoe UI"/>
          <w:bCs/>
          <w:color w:val="201F1E"/>
          <w:sz w:val="24"/>
          <w:u w:val="single"/>
        </w:rPr>
        <w:t>–</w:t>
      </w:r>
      <w:r w:rsidRPr="000C4C1C">
        <w:rPr>
          <w:rStyle w:val="xs1"/>
          <w:rFonts w:ascii="Tw Cen MT" w:hAnsi="Tw Cen MT" w:cs="Segoe UI"/>
          <w:bCs/>
          <w:color w:val="201F1E"/>
          <w:sz w:val="24"/>
          <w:u w:val="single"/>
        </w:rPr>
        <w:t xml:space="preserve"> </w:t>
      </w:r>
      <w:r w:rsidR="00402994">
        <w:rPr>
          <w:rStyle w:val="xs1"/>
          <w:rFonts w:ascii="Tw Cen MT" w:hAnsi="Tw Cen MT" w:cs="Segoe UI"/>
          <w:bCs/>
          <w:color w:val="201F1E"/>
          <w:sz w:val="24"/>
        </w:rPr>
        <w:t>Create your own senses experiment with items around your house.</w:t>
      </w:r>
    </w:p>
    <w:p w:rsidR="00E448BA" w:rsidRPr="000C4C1C" w:rsidRDefault="00E448BA" w:rsidP="0040591C">
      <w:pPr>
        <w:pStyle w:val="xp1"/>
        <w:spacing w:before="240" w:beforeAutospacing="0" w:after="45" w:afterAutospacing="0"/>
        <w:rPr>
          <w:rFonts w:ascii="Tw Cen MT" w:hAnsi="Tw Cen MT"/>
        </w:rPr>
      </w:pPr>
      <w:r w:rsidRPr="000C4C1C">
        <w:rPr>
          <w:rStyle w:val="xs1"/>
          <w:rFonts w:ascii="Tw Cen MT" w:hAnsi="Tw Cen MT" w:cs="Segoe UI"/>
          <w:b/>
          <w:bCs/>
          <w:u w:val="single"/>
        </w:rPr>
        <w:t>Tuesday</w:t>
      </w:r>
    </w:p>
    <w:p w:rsidR="00EC4E7E" w:rsidRPr="000C4C1C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BB270B"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F10B4" w:rsidRPr="000C4C1C">
        <w:rPr>
          <w:rStyle w:val="xs1"/>
          <w:rFonts w:ascii="Tw Cen MT" w:hAnsi="Tw Cen MT" w:cs="Segoe UI"/>
          <w:bCs/>
          <w:color w:val="201F1E"/>
        </w:rPr>
        <w:t>Solving word problems - addition.</w:t>
      </w:r>
    </w:p>
    <w:p w:rsidR="00B55C99" w:rsidRPr="000C4C1C" w:rsidRDefault="00315815" w:rsidP="0092153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20098" w:rsidRPr="000C4C1C">
        <w:rPr>
          <w:rStyle w:val="xs1"/>
          <w:rFonts w:ascii="Tw Cen MT" w:hAnsi="Tw Cen MT" w:cs="Segoe UI"/>
          <w:bCs/>
          <w:color w:val="201F1E"/>
        </w:rPr>
        <w:t>–</w:t>
      </w:r>
      <w:r w:rsidR="003610BA"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hyperlink r:id="rId6" w:history="1">
        <w:r w:rsidR="000C4C1C" w:rsidRPr="002171DB">
          <w:rPr>
            <w:rStyle w:val="Hyperlink"/>
            <w:rFonts w:ascii="Tw Cen MT" w:hAnsi="Tw Cen MT" w:cs="Segoe UI"/>
            <w:bCs/>
          </w:rPr>
          <w:t>https://www.youtube.com/watch?v=vxWlWJUfMEo</w:t>
        </w:r>
      </w:hyperlink>
      <w:r w:rsidR="000C4C1C">
        <w:rPr>
          <w:rStyle w:val="xs1"/>
          <w:rFonts w:ascii="Tw Cen MT" w:hAnsi="Tw Cen MT" w:cs="Segoe UI"/>
          <w:bCs/>
          <w:color w:val="201F1E"/>
        </w:rPr>
        <w:t xml:space="preserve"> Watch the clip of the story of How to find gold up to 1 minute, 26 seconds and make your own story book retelling the story so far.</w:t>
      </w:r>
    </w:p>
    <w:p w:rsidR="00B55C99" w:rsidRPr="000C4C1C" w:rsidRDefault="00B55C99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410034" w:rsidRPr="00A245BD" w:rsidRDefault="008D43D9" w:rsidP="00B94A40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0C4C1C">
        <w:rPr>
          <w:rFonts w:ascii="Tw Cen MT" w:hAnsi="Tw Cen MT" w:cs="Segoe UI"/>
          <w:color w:val="201F1E"/>
          <w:u w:val="single"/>
        </w:rPr>
        <w:t xml:space="preserve">Global Learning </w:t>
      </w:r>
      <w:r w:rsidR="00AC6E76" w:rsidRPr="000C4C1C">
        <w:rPr>
          <w:rFonts w:ascii="Tw Cen MT" w:hAnsi="Tw Cen MT" w:cs="Segoe UI"/>
          <w:color w:val="201F1E"/>
          <w:u w:val="single"/>
        </w:rPr>
        <w:t>–</w:t>
      </w:r>
      <w:r w:rsidR="00E5145F">
        <w:rPr>
          <w:rFonts w:ascii="Tw Cen MT" w:hAnsi="Tw Cen MT" w:cs="Segoe UI"/>
          <w:color w:val="201F1E"/>
          <w:u w:val="single"/>
        </w:rPr>
        <w:t xml:space="preserve"> </w:t>
      </w:r>
      <w:r w:rsidR="00A245BD">
        <w:rPr>
          <w:rFonts w:ascii="Tw Cen MT" w:hAnsi="Tw Cen MT" w:cs="Segoe UI"/>
          <w:color w:val="201F1E"/>
        </w:rPr>
        <w:t>Look at the Global Learning Po</w:t>
      </w:r>
      <w:bookmarkStart w:id="0" w:name="_GoBack"/>
      <w:bookmarkEnd w:id="0"/>
      <w:r w:rsidR="00A245BD">
        <w:rPr>
          <w:rFonts w:ascii="Tw Cen MT" w:hAnsi="Tw Cen MT" w:cs="Segoe UI"/>
          <w:color w:val="201F1E"/>
        </w:rPr>
        <w:t>werPoint about animals that live in the Ocean and draw your own under water scene.</w:t>
      </w:r>
    </w:p>
    <w:p w:rsidR="00E448BA" w:rsidRPr="000C4C1C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u w:val="single"/>
        </w:rPr>
      </w:pPr>
      <w:r w:rsidRPr="000C4C1C">
        <w:rPr>
          <w:rStyle w:val="xs1"/>
          <w:rFonts w:ascii="Tw Cen MT" w:hAnsi="Tw Cen MT" w:cs="Segoe UI"/>
          <w:b/>
          <w:bCs/>
          <w:u w:val="single"/>
        </w:rPr>
        <w:t>W</w:t>
      </w:r>
      <w:r w:rsidR="00315815" w:rsidRPr="000C4C1C">
        <w:rPr>
          <w:rStyle w:val="xs1"/>
          <w:rFonts w:ascii="Tw Cen MT" w:hAnsi="Tw Cen MT" w:cs="Segoe UI"/>
          <w:b/>
          <w:bCs/>
          <w:u w:val="single"/>
        </w:rPr>
        <w:t>ednesday</w:t>
      </w:r>
    </w:p>
    <w:p w:rsidR="008937E6" w:rsidRPr="000C4C1C" w:rsidRDefault="008937E6" w:rsidP="008937E6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DF10B4" w:rsidRPr="000C4C1C">
        <w:rPr>
          <w:rStyle w:val="xs1"/>
          <w:rFonts w:ascii="Tw Cen MT" w:hAnsi="Tw Cen MT" w:cs="Segoe UI"/>
          <w:bCs/>
          <w:color w:val="201F1E"/>
        </w:rPr>
        <w:t>Word problems - addition.</w:t>
      </w:r>
    </w:p>
    <w:p w:rsidR="00865745" w:rsidRDefault="008D43D9" w:rsidP="00865745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FE445A" w:rsidRPr="000C4C1C">
        <w:rPr>
          <w:rStyle w:val="xs1"/>
          <w:rFonts w:ascii="Tw Cen MT" w:hAnsi="Tw Cen MT" w:cs="Segoe UI"/>
          <w:bCs/>
          <w:color w:val="201F1E"/>
        </w:rPr>
        <w:t>–</w:t>
      </w:r>
      <w:r w:rsidR="00FE445A" w:rsidRPr="000C4C1C">
        <w:rPr>
          <w:rFonts w:ascii="Tw Cen MT" w:hAnsi="Tw Cen MT" w:cs="Segoe UI"/>
          <w:bCs/>
          <w:noProof/>
          <w:color w:val="201F1E"/>
        </w:rPr>
        <w:t xml:space="preserve"> </w:t>
      </w:r>
      <w:r w:rsidR="00FB3ECF">
        <w:rPr>
          <w:rFonts w:ascii="Tw Cen MT" w:hAnsi="Tw Cen MT" w:cs="Segoe UI"/>
          <w:bCs/>
          <w:noProof/>
          <w:color w:val="201F1E"/>
        </w:rPr>
        <w:t>Look at the picture and write descriptive sentences about what you can see.</w:t>
      </w:r>
    </w:p>
    <w:p w:rsidR="00FB3ECF" w:rsidRPr="000C4C1C" w:rsidRDefault="00D2408D" w:rsidP="00D2408D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bCs/>
          <w:noProof/>
          <w:color w:val="201F1E"/>
        </w:rPr>
      </w:pPr>
      <w:r>
        <w:rPr>
          <w:rFonts w:ascii="Tw Cen MT" w:hAnsi="Tw Cen MT" w:cs="Segoe UI"/>
          <w:bCs/>
          <w:noProof/>
          <w:color w:val="201F1E"/>
        </w:rPr>
        <w:lastRenderedPageBreak/>
        <w:drawing>
          <wp:inline distT="0" distB="0" distL="0" distR="0">
            <wp:extent cx="2743200" cy="24749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G writing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F7" w:rsidRPr="000C4C1C" w:rsidRDefault="003639F7" w:rsidP="008937E6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</w:p>
    <w:p w:rsidR="0092153F" w:rsidRPr="000C4C1C" w:rsidRDefault="00BA7B40" w:rsidP="0092153F">
      <w:pPr>
        <w:pStyle w:val="ocular-col"/>
        <w:rPr>
          <w:rFonts w:ascii="Tw Cen MT" w:hAnsi="Tw Cen MT"/>
        </w:rPr>
      </w:pPr>
      <w:r w:rsidRPr="000C4C1C">
        <w:rPr>
          <w:rFonts w:ascii="Tw Cen MT" w:hAnsi="Tw Cen MT"/>
          <w:u w:val="single"/>
        </w:rPr>
        <w:t>Music –</w:t>
      </w:r>
      <w:r w:rsidR="004D2466" w:rsidRPr="000C4C1C">
        <w:rPr>
          <w:rFonts w:ascii="Tw Cen MT" w:hAnsi="Tw Cen MT"/>
        </w:rPr>
        <w:t xml:space="preserve"> Make an instrument at home that represents the sound of rain.</w:t>
      </w:r>
    </w:p>
    <w:p w:rsidR="008D4AF7" w:rsidRPr="000C4C1C" w:rsidRDefault="00315815" w:rsidP="008D4AF7">
      <w:pPr>
        <w:pStyle w:val="ocular-col"/>
        <w:rPr>
          <w:rFonts w:ascii="Tw Cen MT" w:hAnsi="Tw Cen MT"/>
        </w:rPr>
      </w:pPr>
      <w:r w:rsidRPr="000C4C1C">
        <w:rPr>
          <w:rFonts w:ascii="Tw Cen MT" w:hAnsi="Tw Cen MT"/>
          <w:b/>
          <w:u w:val="single"/>
        </w:rPr>
        <w:t>Thursday</w:t>
      </w:r>
    </w:p>
    <w:p w:rsidR="008937E6" w:rsidRPr="000C4C1C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DF10B4" w:rsidRPr="000C4C1C">
        <w:rPr>
          <w:rStyle w:val="xs1"/>
          <w:rFonts w:ascii="Tw Cen MT" w:hAnsi="Tw Cen MT" w:cs="Segoe UI"/>
          <w:bCs/>
          <w:color w:val="201F1E"/>
        </w:rPr>
        <w:t>Subtracting ones.</w:t>
      </w:r>
    </w:p>
    <w:p w:rsidR="00885072" w:rsidRPr="000C4C1C" w:rsidRDefault="008D43D9" w:rsidP="0092153F">
      <w:pPr>
        <w:rPr>
          <w:rFonts w:ascii="Tw Cen MT" w:hAnsi="Tw Cen MT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0C4C1C">
        <w:rPr>
          <w:rStyle w:val="xs1"/>
          <w:rFonts w:ascii="Tw Cen MT" w:hAnsi="Tw Cen MT" w:cs="Segoe UI"/>
          <w:bCs/>
          <w:color w:val="201F1E"/>
        </w:rPr>
        <w:t>–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63795E" w:rsidRPr="000C4C1C">
        <w:rPr>
          <w:rStyle w:val="xs1"/>
          <w:rFonts w:ascii="Tw Cen MT" w:hAnsi="Tw Cen MT" w:cs="Segoe UI"/>
          <w:bCs/>
          <w:color w:val="201F1E"/>
        </w:rPr>
        <w:t>Comprehension – See attached text and answer the questions.</w:t>
      </w:r>
    </w:p>
    <w:p w:rsidR="00133B5D" w:rsidRPr="000C4C1C" w:rsidRDefault="00133B5D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u w:val="single"/>
        </w:rPr>
      </w:pPr>
    </w:p>
    <w:p w:rsidR="00EC4E7E" w:rsidRPr="000C4C1C" w:rsidRDefault="00EC4E7E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u w:val="singl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 xml:space="preserve">RE – </w:t>
      </w:r>
      <w:r w:rsidR="00DF5F70" w:rsidRPr="000C4C1C">
        <w:rPr>
          <w:rStyle w:val="xs1"/>
          <w:rFonts w:ascii="Tw Cen MT" w:hAnsi="Tw Cen MT" w:cs="Segoe UI"/>
          <w:bCs/>
          <w:color w:val="201F1E"/>
        </w:rPr>
        <w:t xml:space="preserve">Look at the website with Hindu artefacts on. Now draw your own picture of </w:t>
      </w:r>
      <w:r w:rsidR="00201A27" w:rsidRPr="000C4C1C">
        <w:rPr>
          <w:rStyle w:val="xs1"/>
          <w:rFonts w:ascii="Tw Cen MT" w:hAnsi="Tw Cen MT" w:cs="Segoe UI"/>
          <w:bCs/>
          <w:color w:val="201F1E"/>
        </w:rPr>
        <w:t xml:space="preserve">one of the </w:t>
      </w:r>
      <w:r w:rsidR="00DF5F70" w:rsidRPr="000C4C1C">
        <w:rPr>
          <w:rStyle w:val="xs1"/>
          <w:rFonts w:ascii="Tw Cen MT" w:hAnsi="Tw Cen MT" w:cs="Segoe UI"/>
          <w:bCs/>
          <w:color w:val="201F1E"/>
        </w:rPr>
        <w:t xml:space="preserve">Hindu God. </w:t>
      </w:r>
      <w:hyperlink r:id="rId8" w:history="1">
        <w:r w:rsidR="00DF5F70" w:rsidRPr="000C4C1C">
          <w:rPr>
            <w:rStyle w:val="Hyperlink"/>
            <w:rFonts w:ascii="Tw Cen MT" w:hAnsi="Tw Cen MT" w:cs="Segoe UI"/>
            <w:bCs/>
          </w:rPr>
          <w:t>http://resources.hwb.wales.gov.uk/VTC/ngfl/re/m_parry_carmarthenshire/arteffactau/cysegrfa.htm</w:t>
        </w:r>
      </w:hyperlink>
    </w:p>
    <w:p w:rsidR="00E60A36" w:rsidRPr="000C4C1C" w:rsidRDefault="00E60A36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E448BA" w:rsidRPr="000C4C1C" w:rsidRDefault="00E448BA" w:rsidP="00315815">
      <w:pPr>
        <w:pStyle w:val="xp1"/>
        <w:spacing w:before="0" w:beforeAutospacing="0" w:after="45" w:afterAutospacing="0"/>
        <w:rPr>
          <w:rFonts w:ascii="Tw Cen MT" w:hAnsi="Tw Cen MT"/>
          <w:u w:val="single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Friday </w:t>
      </w:r>
    </w:p>
    <w:p w:rsidR="00CC3CA8" w:rsidRPr="000C4C1C" w:rsidRDefault="00CC3CA8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8937E6" w:rsidRPr="000C4C1C">
        <w:rPr>
          <w:rStyle w:val="xs1"/>
          <w:rFonts w:ascii="Tw Cen MT" w:hAnsi="Tw Cen MT" w:cs="Segoe UI"/>
          <w:bCs/>
          <w:color w:val="201F1E"/>
        </w:rPr>
        <w:t xml:space="preserve"> Practise your maths skills by playing some games on your Abacus account. There are lots to choose from! </w:t>
      </w:r>
      <w:hyperlink r:id="rId9" w:history="1">
        <w:r w:rsidR="008937E6" w:rsidRPr="000C4C1C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="008937E6" w:rsidRPr="000C4C1C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 </w:t>
      </w:r>
    </w:p>
    <w:p w:rsidR="008D43D9" w:rsidRPr="000C4C1C" w:rsidRDefault="008D43D9" w:rsidP="008D43D9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0C4C1C">
        <w:rPr>
          <w:rStyle w:val="xs1"/>
          <w:rFonts w:ascii="Tw Cen MT" w:hAnsi="Tw Cen MT" w:cs="Segoe UI"/>
          <w:bCs/>
          <w:color w:val="201F1E"/>
        </w:rPr>
        <w:t>–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0C4C1C">
        <w:rPr>
          <w:rFonts w:ascii="Tw Cen MT" w:hAnsi="Tw Cen MT" w:cs="Segoe UI"/>
          <w:color w:val="201F1E"/>
        </w:rPr>
        <w:t xml:space="preserve">(SPAG) </w:t>
      </w:r>
      <w:r w:rsidR="00893A27" w:rsidRPr="000C4C1C">
        <w:rPr>
          <w:rStyle w:val="xs1"/>
          <w:rFonts w:ascii="Tw Cen MT" w:hAnsi="Tw Cen MT" w:cs="Segoe UI"/>
          <w:bCs/>
          <w:color w:val="201F1E"/>
        </w:rPr>
        <w:t>Practice your handwriting using the year 1 common exception words.</w:t>
      </w:r>
    </w:p>
    <w:p w:rsidR="00567393" w:rsidRPr="000C4C1C" w:rsidRDefault="007D3987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0C4C1C">
        <w:rPr>
          <w:rFonts w:ascii="Tw Cen MT" w:hAnsi="Tw Cen MT" w:cs="Segoe UI"/>
          <w:color w:val="201F1E"/>
        </w:rPr>
        <w:t xml:space="preserve"> </w:t>
      </w:r>
      <w:r w:rsidRPr="000C4C1C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3938152" cy="196907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exception wor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042" cy="19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F01" w:rsidRPr="000C4C1C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1672224" cy="2107002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8" cy="2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48" w:rsidRPr="000C4C1C" w:rsidRDefault="00567393" w:rsidP="00A046CE">
      <w:pPr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</w:pPr>
      <w:r w:rsidRPr="000C4C1C"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  <w:t>Daily</w:t>
      </w:r>
    </w:p>
    <w:p w:rsidR="00567393" w:rsidRPr="000C4C1C" w:rsidRDefault="00567393" w:rsidP="00A046CE">
      <w:pPr>
        <w:rPr>
          <w:rFonts w:ascii="Tw Cen MT" w:hAnsi="Tw Cen MT" w:cs="Arial"/>
          <w:b/>
          <w:color w:val="111111"/>
          <w:sz w:val="24"/>
          <w:szCs w:val="24"/>
          <w:u w:val="single"/>
        </w:rPr>
      </w:pPr>
      <w:r w:rsidRPr="000C4C1C">
        <w:rPr>
          <w:rStyle w:val="xs1"/>
          <w:rFonts w:ascii="Tw Cen MT" w:hAnsi="Tw Cen MT" w:cs="Segoe UI"/>
          <w:bCs/>
          <w:color w:val="201F1E"/>
          <w:highlight w:val="cyan"/>
        </w:rPr>
        <w:t>Abacus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- </w:t>
      </w:r>
      <w:hyperlink r:id="rId12" w:history="1">
        <w:r w:rsidRPr="000C4C1C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Pr="000C4C1C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</w:t>
      </w:r>
    </w:p>
    <w:p w:rsidR="00A046CE" w:rsidRPr="000C4C1C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0C4C1C">
        <w:rPr>
          <w:rFonts w:ascii="Tw Cen MT" w:hAnsi="Tw Cen MT" w:cs="Segoe UI"/>
          <w:color w:val="201F1E"/>
        </w:rPr>
        <w:t xml:space="preserve">Keep </w:t>
      </w:r>
      <w:r w:rsidRPr="000C4C1C">
        <w:rPr>
          <w:rFonts w:ascii="Tw Cen MT" w:hAnsi="Tw Cen MT" w:cs="Segoe UI"/>
          <w:color w:val="201F1E"/>
          <w:highlight w:val="cyan"/>
        </w:rPr>
        <w:t>reading</w:t>
      </w:r>
      <w:r w:rsidRPr="000C4C1C">
        <w:rPr>
          <w:rFonts w:ascii="Tw Cen MT" w:hAnsi="Tw Cen MT" w:cs="Segoe UI"/>
          <w:color w:val="201F1E"/>
        </w:rPr>
        <w:t>!</w:t>
      </w:r>
    </w:p>
    <w:p w:rsidR="00567393" w:rsidRPr="000C4C1C" w:rsidRDefault="00E94E48" w:rsidP="00567393">
      <w:pPr>
        <w:pStyle w:val="ocular-col"/>
        <w:spacing w:before="240"/>
        <w:rPr>
          <w:rFonts w:ascii="Tw Cen MT" w:hAnsi="Tw Cen MT"/>
          <w:u w:val="single"/>
        </w:rPr>
      </w:pPr>
      <w:r w:rsidRPr="000C4C1C">
        <w:rPr>
          <w:rFonts w:ascii="Tw Cen MT" w:hAnsi="Tw Cen MT" w:cs="Segoe UI"/>
          <w:color w:val="201F1E"/>
        </w:rPr>
        <w:t>Re</w:t>
      </w:r>
      <w:r w:rsidR="002504B7" w:rsidRPr="000C4C1C">
        <w:rPr>
          <w:rFonts w:ascii="Tw Cen MT" w:hAnsi="Tw Cen MT" w:cs="Segoe UI"/>
          <w:color w:val="201F1E"/>
        </w:rPr>
        <w:t>ad a magazine/newspaper article.</w:t>
      </w:r>
      <w:r w:rsidR="00567393" w:rsidRPr="000C4C1C">
        <w:rPr>
          <w:rFonts w:ascii="Tw Cen MT" w:hAnsi="Tw Cen MT"/>
          <w:u w:val="single"/>
        </w:rPr>
        <w:t xml:space="preserve"> </w:t>
      </w:r>
    </w:p>
    <w:p w:rsidR="00567393" w:rsidRPr="000C4C1C" w:rsidRDefault="00567393" w:rsidP="00567393">
      <w:pPr>
        <w:pStyle w:val="ocular-col"/>
        <w:spacing w:before="240"/>
        <w:rPr>
          <w:rFonts w:ascii="Tw Cen MT" w:hAnsi="Tw Cen MT"/>
        </w:rPr>
      </w:pPr>
      <w:r w:rsidRPr="000C4C1C">
        <w:rPr>
          <w:rFonts w:ascii="Tw Cen MT" w:hAnsi="Tw Cen MT"/>
          <w:highlight w:val="cyan"/>
          <w:u w:val="single"/>
        </w:rPr>
        <w:lastRenderedPageBreak/>
        <w:t>Arithmetic (20 minutes a day)</w:t>
      </w:r>
      <w:r w:rsidRPr="000C4C1C">
        <w:rPr>
          <w:rFonts w:ascii="Tw Cen MT" w:hAnsi="Tw Cen MT"/>
          <w:u w:val="single"/>
        </w:rPr>
        <w:t xml:space="preserve"> –</w:t>
      </w:r>
      <w:r w:rsidRPr="000C4C1C">
        <w:rPr>
          <w:rFonts w:ascii="Tw Cen MT" w:hAnsi="Tw Cen MT"/>
        </w:rPr>
        <w:t xml:space="preserve"> Count to 100 al</w:t>
      </w:r>
      <w:r w:rsidR="001C525B" w:rsidRPr="000C4C1C">
        <w:rPr>
          <w:rFonts w:ascii="Tw Cen MT" w:hAnsi="Tw Cen MT"/>
        </w:rPr>
        <w:t>oud whist doing body percussion, challenge yourself and now count in tens.</w:t>
      </w:r>
    </w:p>
    <w:p w:rsidR="00567393" w:rsidRPr="000C4C1C" w:rsidRDefault="00567393" w:rsidP="00567393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0C4C1C">
        <w:rPr>
          <w:rStyle w:val="xs1"/>
          <w:rFonts w:ascii="Tw Cen MT" w:hAnsi="Tw Cen MT" w:cs="Segoe UI"/>
          <w:bCs/>
          <w:color w:val="FF0000"/>
        </w:rPr>
        <w:t>Play a phonics phase 2 and 3 game on phonics play.</w:t>
      </w:r>
    </w:p>
    <w:p w:rsidR="003975BB" w:rsidRPr="000C4C1C" w:rsidRDefault="00A245BD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</w:rPr>
      </w:pPr>
      <w:hyperlink r:id="rId13" w:history="1">
        <w:r w:rsidR="00567393" w:rsidRPr="000C4C1C">
          <w:rPr>
            <w:rStyle w:val="Hyperlink"/>
            <w:rFonts w:ascii="Tw Cen MT" w:hAnsi="Tw Cen MT"/>
          </w:rPr>
          <w:t>https://www.phonicsplay.co.uk/resources/phase/2/picnic-on-pluto</w:t>
        </w:r>
      </w:hyperlink>
    </w:p>
    <w:p w:rsidR="00500D80" w:rsidRPr="000C4C1C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</w:rPr>
      </w:pPr>
    </w:p>
    <w:p w:rsidR="00500D80" w:rsidRPr="000C4C1C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  <w:color w:val="000000" w:themeColor="text1"/>
          <w:u w:val="single"/>
        </w:rPr>
      </w:pPr>
      <w:r w:rsidRPr="000C4C1C">
        <w:rPr>
          <w:rStyle w:val="Hyperlink"/>
          <w:rFonts w:ascii="Tw Cen MT" w:hAnsi="Tw Cen MT"/>
          <w:color w:val="000000" w:themeColor="text1"/>
          <w:u w:val="single"/>
        </w:rPr>
        <w:t>Practice your typing skills</w:t>
      </w:r>
    </w:p>
    <w:p w:rsidR="00500D80" w:rsidRPr="000C4C1C" w:rsidRDefault="00500D80" w:rsidP="00AF589F">
      <w:pPr>
        <w:pStyle w:val="xp1"/>
        <w:spacing w:before="0" w:beforeAutospacing="0" w:after="45" w:afterAutospacing="0"/>
        <w:rPr>
          <w:rFonts w:ascii="Tw Cen MT" w:hAnsi="Tw Cen MT"/>
          <w:color w:val="FF0000"/>
        </w:rPr>
      </w:pPr>
      <w:r w:rsidRPr="000C4C1C">
        <w:rPr>
          <w:rFonts w:ascii="Tw Cen MT" w:hAnsi="Tw Cen MT"/>
          <w:color w:val="FF0000"/>
        </w:rPr>
        <w:t>https://www.bbc.co.uk/bitesize/topics/zf2f9j6/articles/z3c6tfr</w:t>
      </w:r>
    </w:p>
    <w:p w:rsidR="002504B7" w:rsidRPr="000C4C1C" w:rsidRDefault="002504B7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</w:p>
    <w:p w:rsidR="00E110ED" w:rsidRPr="000C4C1C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  <w:r w:rsidRPr="000C4C1C">
        <w:rPr>
          <w:rStyle w:val="xs2"/>
          <w:rFonts w:ascii="Tw Cen MT" w:hAnsi="Tw Cen MT" w:cs="Segoe UI"/>
          <w:b/>
          <w:color w:val="201F1E"/>
          <w:u w:val="single"/>
        </w:rPr>
        <w:t>PE</w:t>
      </w:r>
    </w:p>
    <w:p w:rsidR="004C4790" w:rsidRPr="000C4C1C" w:rsidRDefault="00B67AD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</w:rPr>
      </w:pPr>
      <w:r w:rsidRPr="000C4C1C">
        <w:rPr>
          <w:rStyle w:val="xs2"/>
          <w:rFonts w:ascii="Tw Cen MT" w:hAnsi="Tw Cen MT" w:cs="Segoe UI"/>
          <w:color w:val="201F1E"/>
        </w:rPr>
        <w:t xml:space="preserve">Visit </w:t>
      </w:r>
      <w:proofErr w:type="spellStart"/>
      <w:r w:rsidRPr="000C4C1C">
        <w:rPr>
          <w:rStyle w:val="xs2"/>
          <w:rFonts w:ascii="Tw Cen MT" w:hAnsi="Tw Cen MT" w:cs="Segoe UI"/>
          <w:color w:val="201F1E"/>
        </w:rPr>
        <w:t>Y</w:t>
      </w:r>
      <w:r w:rsidR="007F4555" w:rsidRPr="000C4C1C">
        <w:rPr>
          <w:rStyle w:val="xs2"/>
          <w:rFonts w:ascii="Tw Cen MT" w:hAnsi="Tw Cen MT" w:cs="Segoe UI"/>
          <w:color w:val="201F1E"/>
        </w:rPr>
        <w:t>ou</w:t>
      </w:r>
      <w:r w:rsidR="00574294" w:rsidRPr="000C4C1C">
        <w:rPr>
          <w:rStyle w:val="xs2"/>
          <w:rFonts w:ascii="Tw Cen MT" w:hAnsi="Tw Cen MT" w:cs="Segoe UI"/>
          <w:color w:val="201F1E"/>
        </w:rPr>
        <w:t>t</w:t>
      </w:r>
      <w:r w:rsidR="00B8211A" w:rsidRPr="000C4C1C">
        <w:rPr>
          <w:rStyle w:val="xs2"/>
          <w:rFonts w:ascii="Tw Cen MT" w:hAnsi="Tw Cen MT" w:cs="Segoe UI"/>
          <w:color w:val="201F1E"/>
        </w:rPr>
        <w:t>ube</w:t>
      </w:r>
      <w:proofErr w:type="spellEnd"/>
      <w:r w:rsidR="00B8211A" w:rsidRPr="000C4C1C">
        <w:rPr>
          <w:rStyle w:val="xs2"/>
          <w:rFonts w:ascii="Tw Cen MT" w:hAnsi="Tw Cen MT" w:cs="Segoe UI"/>
          <w:color w:val="201F1E"/>
        </w:rPr>
        <w:t xml:space="preserve"> and do a</w:t>
      </w:r>
      <w:r w:rsidR="00F14F75" w:rsidRPr="000C4C1C">
        <w:rPr>
          <w:rStyle w:val="xs2"/>
          <w:rFonts w:ascii="Tw Cen MT" w:hAnsi="Tw Cen MT" w:cs="Segoe UI"/>
          <w:color w:val="201F1E"/>
        </w:rPr>
        <w:t xml:space="preserve"> </w:t>
      </w:r>
      <w:r w:rsidR="00B8211A" w:rsidRPr="000C4C1C">
        <w:rPr>
          <w:rStyle w:val="xs2"/>
          <w:rFonts w:ascii="Tw Cen MT" w:hAnsi="Tw Cen MT" w:cs="Segoe UI"/>
          <w:color w:val="201F1E"/>
        </w:rPr>
        <w:t>session 5</w:t>
      </w:r>
      <w:r w:rsidR="008D43D9" w:rsidRPr="000C4C1C">
        <w:rPr>
          <w:rStyle w:val="xs2"/>
          <w:rFonts w:ascii="Tw Cen MT" w:hAnsi="Tw Cen MT" w:cs="Segoe UI"/>
          <w:color w:val="201F1E"/>
        </w:rPr>
        <w:t xml:space="preserve"> times a week</w:t>
      </w:r>
      <w:r w:rsidR="00F14F75" w:rsidRPr="000C4C1C">
        <w:rPr>
          <w:rStyle w:val="xs2"/>
          <w:rFonts w:ascii="Tw Cen MT" w:hAnsi="Tw Cen MT" w:cs="Segoe UI"/>
          <w:color w:val="201F1E"/>
        </w:rPr>
        <w:t xml:space="preserve"> of Joe Wicks</w:t>
      </w:r>
      <w:r w:rsidR="008D43D9" w:rsidRPr="000C4C1C">
        <w:rPr>
          <w:rStyle w:val="xs2"/>
          <w:rFonts w:ascii="Tw Cen MT" w:hAnsi="Tw Cen MT" w:cs="Segoe UI"/>
          <w:color w:val="201F1E"/>
        </w:rPr>
        <w:t>/Go No</w:t>
      </w:r>
      <w:r w:rsidR="00133B5D" w:rsidRPr="000C4C1C">
        <w:rPr>
          <w:rStyle w:val="xs2"/>
          <w:rFonts w:ascii="Tw Cen MT" w:hAnsi="Tw Cen MT" w:cs="Segoe UI"/>
          <w:color w:val="201F1E"/>
        </w:rPr>
        <w:t>o</w:t>
      </w:r>
      <w:r w:rsidR="008D43D9" w:rsidRPr="000C4C1C">
        <w:rPr>
          <w:rStyle w:val="xs2"/>
          <w:rFonts w:ascii="Tw Cen MT" w:hAnsi="Tw Cen MT" w:cs="Segoe UI"/>
          <w:color w:val="201F1E"/>
        </w:rPr>
        <w:t>dle/Cosmic Kids Yoga</w:t>
      </w:r>
      <w:r w:rsidR="00F14F75" w:rsidRPr="000C4C1C">
        <w:rPr>
          <w:rStyle w:val="xs2"/>
          <w:rFonts w:ascii="Tw Cen MT" w:hAnsi="Tw Cen MT" w:cs="Segoe UI"/>
          <w:color w:val="201F1E"/>
        </w:rPr>
        <w:t>.</w:t>
      </w:r>
    </w:p>
    <w:sectPr w:rsidR="004C4790" w:rsidRPr="000C4C1C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53DE5"/>
    <w:rsid w:val="000669C1"/>
    <w:rsid w:val="00076979"/>
    <w:rsid w:val="0008767C"/>
    <w:rsid w:val="000A61C8"/>
    <w:rsid w:val="000A7EB9"/>
    <w:rsid w:val="000B17E4"/>
    <w:rsid w:val="000B3C5C"/>
    <w:rsid w:val="000C4C1C"/>
    <w:rsid w:val="000D3230"/>
    <w:rsid w:val="000D335D"/>
    <w:rsid w:val="000D3682"/>
    <w:rsid w:val="000D62A4"/>
    <w:rsid w:val="000D7E61"/>
    <w:rsid w:val="000E570A"/>
    <w:rsid w:val="000E7971"/>
    <w:rsid w:val="00110662"/>
    <w:rsid w:val="00115B6D"/>
    <w:rsid w:val="001166BA"/>
    <w:rsid w:val="001325E3"/>
    <w:rsid w:val="00133B5D"/>
    <w:rsid w:val="00146FC6"/>
    <w:rsid w:val="001505B0"/>
    <w:rsid w:val="00153049"/>
    <w:rsid w:val="00161F1B"/>
    <w:rsid w:val="00172DE2"/>
    <w:rsid w:val="00187CDF"/>
    <w:rsid w:val="00195B25"/>
    <w:rsid w:val="001C525B"/>
    <w:rsid w:val="001E00D5"/>
    <w:rsid w:val="001E06B1"/>
    <w:rsid w:val="001E7E80"/>
    <w:rsid w:val="00201A27"/>
    <w:rsid w:val="00207E4E"/>
    <w:rsid w:val="002278CA"/>
    <w:rsid w:val="00230FA1"/>
    <w:rsid w:val="00233AAC"/>
    <w:rsid w:val="002445AD"/>
    <w:rsid w:val="002504B7"/>
    <w:rsid w:val="00253AAA"/>
    <w:rsid w:val="00255E17"/>
    <w:rsid w:val="00271CC7"/>
    <w:rsid w:val="0027327B"/>
    <w:rsid w:val="00274DBB"/>
    <w:rsid w:val="00276AA7"/>
    <w:rsid w:val="002773FD"/>
    <w:rsid w:val="00283873"/>
    <w:rsid w:val="00291E5F"/>
    <w:rsid w:val="002A1E6E"/>
    <w:rsid w:val="002A2A9F"/>
    <w:rsid w:val="002E5ADF"/>
    <w:rsid w:val="002E7638"/>
    <w:rsid w:val="002F1A48"/>
    <w:rsid w:val="00313BA6"/>
    <w:rsid w:val="00315815"/>
    <w:rsid w:val="00320DE6"/>
    <w:rsid w:val="00340269"/>
    <w:rsid w:val="00343E6F"/>
    <w:rsid w:val="003610BA"/>
    <w:rsid w:val="003639F7"/>
    <w:rsid w:val="00374C6F"/>
    <w:rsid w:val="003750FE"/>
    <w:rsid w:val="003757F4"/>
    <w:rsid w:val="003762A1"/>
    <w:rsid w:val="003767DD"/>
    <w:rsid w:val="00390FF7"/>
    <w:rsid w:val="003975BB"/>
    <w:rsid w:val="003A1803"/>
    <w:rsid w:val="003B1AAF"/>
    <w:rsid w:val="003C0625"/>
    <w:rsid w:val="003C5D1C"/>
    <w:rsid w:val="003F599B"/>
    <w:rsid w:val="00402994"/>
    <w:rsid w:val="00404699"/>
    <w:rsid w:val="0040591C"/>
    <w:rsid w:val="00410034"/>
    <w:rsid w:val="00444F14"/>
    <w:rsid w:val="00465718"/>
    <w:rsid w:val="00475F1A"/>
    <w:rsid w:val="00480A0B"/>
    <w:rsid w:val="00484F47"/>
    <w:rsid w:val="004A6B1A"/>
    <w:rsid w:val="004B7FF6"/>
    <w:rsid w:val="004C2EA5"/>
    <w:rsid w:val="004C4790"/>
    <w:rsid w:val="004C6847"/>
    <w:rsid w:val="004D2466"/>
    <w:rsid w:val="004D5430"/>
    <w:rsid w:val="00500D80"/>
    <w:rsid w:val="00513818"/>
    <w:rsid w:val="0052682F"/>
    <w:rsid w:val="00541772"/>
    <w:rsid w:val="00552318"/>
    <w:rsid w:val="00567393"/>
    <w:rsid w:val="00574294"/>
    <w:rsid w:val="005A2F61"/>
    <w:rsid w:val="005C3DB2"/>
    <w:rsid w:val="005C4802"/>
    <w:rsid w:val="005D23CD"/>
    <w:rsid w:val="005E304F"/>
    <w:rsid w:val="006104C9"/>
    <w:rsid w:val="00621ACF"/>
    <w:rsid w:val="00624BA4"/>
    <w:rsid w:val="006350AE"/>
    <w:rsid w:val="0063795E"/>
    <w:rsid w:val="006574B4"/>
    <w:rsid w:val="006656BC"/>
    <w:rsid w:val="00675219"/>
    <w:rsid w:val="00682E7C"/>
    <w:rsid w:val="006A50CE"/>
    <w:rsid w:val="006E1BFF"/>
    <w:rsid w:val="006E5676"/>
    <w:rsid w:val="006E6A8E"/>
    <w:rsid w:val="006F5FEC"/>
    <w:rsid w:val="00726898"/>
    <w:rsid w:val="007406BA"/>
    <w:rsid w:val="00747F88"/>
    <w:rsid w:val="00757369"/>
    <w:rsid w:val="00760363"/>
    <w:rsid w:val="00776FC0"/>
    <w:rsid w:val="00784477"/>
    <w:rsid w:val="00790A4B"/>
    <w:rsid w:val="007B5548"/>
    <w:rsid w:val="007B59F7"/>
    <w:rsid w:val="007D387E"/>
    <w:rsid w:val="007D3987"/>
    <w:rsid w:val="007D759E"/>
    <w:rsid w:val="007F4555"/>
    <w:rsid w:val="00807313"/>
    <w:rsid w:val="00810D9D"/>
    <w:rsid w:val="008121DD"/>
    <w:rsid w:val="0082155A"/>
    <w:rsid w:val="00853F01"/>
    <w:rsid w:val="00865745"/>
    <w:rsid w:val="008700EA"/>
    <w:rsid w:val="00885072"/>
    <w:rsid w:val="008937E6"/>
    <w:rsid w:val="00893A27"/>
    <w:rsid w:val="0089764A"/>
    <w:rsid w:val="008B03F9"/>
    <w:rsid w:val="008B1702"/>
    <w:rsid w:val="008B3371"/>
    <w:rsid w:val="008D2BB7"/>
    <w:rsid w:val="008D43D9"/>
    <w:rsid w:val="008D4AF7"/>
    <w:rsid w:val="008E3512"/>
    <w:rsid w:val="008F1510"/>
    <w:rsid w:val="009201BB"/>
    <w:rsid w:val="0092153F"/>
    <w:rsid w:val="009230CF"/>
    <w:rsid w:val="00924474"/>
    <w:rsid w:val="00935FEA"/>
    <w:rsid w:val="00941C91"/>
    <w:rsid w:val="0094297B"/>
    <w:rsid w:val="0094473B"/>
    <w:rsid w:val="00946655"/>
    <w:rsid w:val="0096373B"/>
    <w:rsid w:val="0096617A"/>
    <w:rsid w:val="00985C01"/>
    <w:rsid w:val="0098686E"/>
    <w:rsid w:val="0099337D"/>
    <w:rsid w:val="009A7AE8"/>
    <w:rsid w:val="009E5761"/>
    <w:rsid w:val="009F062E"/>
    <w:rsid w:val="00A046CE"/>
    <w:rsid w:val="00A21412"/>
    <w:rsid w:val="00A245BD"/>
    <w:rsid w:val="00A30F97"/>
    <w:rsid w:val="00A36BC7"/>
    <w:rsid w:val="00A52545"/>
    <w:rsid w:val="00A55C86"/>
    <w:rsid w:val="00A67DF6"/>
    <w:rsid w:val="00A713FD"/>
    <w:rsid w:val="00A733BB"/>
    <w:rsid w:val="00A77B5C"/>
    <w:rsid w:val="00A939E1"/>
    <w:rsid w:val="00AC6E76"/>
    <w:rsid w:val="00AD5842"/>
    <w:rsid w:val="00AD6EA4"/>
    <w:rsid w:val="00AF589F"/>
    <w:rsid w:val="00AF6A90"/>
    <w:rsid w:val="00B075CE"/>
    <w:rsid w:val="00B125B8"/>
    <w:rsid w:val="00B45144"/>
    <w:rsid w:val="00B5163B"/>
    <w:rsid w:val="00B528CE"/>
    <w:rsid w:val="00B55C99"/>
    <w:rsid w:val="00B667AA"/>
    <w:rsid w:val="00B67AD7"/>
    <w:rsid w:val="00B8211A"/>
    <w:rsid w:val="00B93AD1"/>
    <w:rsid w:val="00B94A40"/>
    <w:rsid w:val="00BA07E6"/>
    <w:rsid w:val="00BA24F1"/>
    <w:rsid w:val="00BA7B40"/>
    <w:rsid w:val="00BB270B"/>
    <w:rsid w:val="00BB4321"/>
    <w:rsid w:val="00BB708D"/>
    <w:rsid w:val="00BB77C9"/>
    <w:rsid w:val="00BC526E"/>
    <w:rsid w:val="00BE7902"/>
    <w:rsid w:val="00BF79CC"/>
    <w:rsid w:val="00C0654E"/>
    <w:rsid w:val="00C111F4"/>
    <w:rsid w:val="00C14DBD"/>
    <w:rsid w:val="00C16E3E"/>
    <w:rsid w:val="00C17B65"/>
    <w:rsid w:val="00C43EAF"/>
    <w:rsid w:val="00C44402"/>
    <w:rsid w:val="00C45F7D"/>
    <w:rsid w:val="00C50D34"/>
    <w:rsid w:val="00C522B2"/>
    <w:rsid w:val="00C667CE"/>
    <w:rsid w:val="00C81C3C"/>
    <w:rsid w:val="00C97049"/>
    <w:rsid w:val="00CA1910"/>
    <w:rsid w:val="00CA45D5"/>
    <w:rsid w:val="00CB22DD"/>
    <w:rsid w:val="00CC3CA8"/>
    <w:rsid w:val="00CE5904"/>
    <w:rsid w:val="00D04ACC"/>
    <w:rsid w:val="00D04C8A"/>
    <w:rsid w:val="00D07605"/>
    <w:rsid w:val="00D109E9"/>
    <w:rsid w:val="00D14945"/>
    <w:rsid w:val="00D20098"/>
    <w:rsid w:val="00D2408D"/>
    <w:rsid w:val="00D33BF7"/>
    <w:rsid w:val="00D85EF5"/>
    <w:rsid w:val="00D9279C"/>
    <w:rsid w:val="00D96C08"/>
    <w:rsid w:val="00DA140C"/>
    <w:rsid w:val="00DB4A72"/>
    <w:rsid w:val="00DC3F92"/>
    <w:rsid w:val="00DD3DF2"/>
    <w:rsid w:val="00DE5EC4"/>
    <w:rsid w:val="00DF10B4"/>
    <w:rsid w:val="00DF5F70"/>
    <w:rsid w:val="00DF6A0F"/>
    <w:rsid w:val="00DF6A1D"/>
    <w:rsid w:val="00E023EC"/>
    <w:rsid w:val="00E031BF"/>
    <w:rsid w:val="00E060E3"/>
    <w:rsid w:val="00E103D7"/>
    <w:rsid w:val="00E110ED"/>
    <w:rsid w:val="00E113BF"/>
    <w:rsid w:val="00E33CC7"/>
    <w:rsid w:val="00E42375"/>
    <w:rsid w:val="00E43C0B"/>
    <w:rsid w:val="00E448BA"/>
    <w:rsid w:val="00E45B2F"/>
    <w:rsid w:val="00E5145F"/>
    <w:rsid w:val="00E60317"/>
    <w:rsid w:val="00E60A36"/>
    <w:rsid w:val="00E62896"/>
    <w:rsid w:val="00E66440"/>
    <w:rsid w:val="00E66E6F"/>
    <w:rsid w:val="00E8487B"/>
    <w:rsid w:val="00E90C00"/>
    <w:rsid w:val="00E94E48"/>
    <w:rsid w:val="00EB5FDB"/>
    <w:rsid w:val="00EC01F6"/>
    <w:rsid w:val="00EC1988"/>
    <w:rsid w:val="00EC3BF4"/>
    <w:rsid w:val="00EC4E7E"/>
    <w:rsid w:val="00ED54D2"/>
    <w:rsid w:val="00F061C3"/>
    <w:rsid w:val="00F14F75"/>
    <w:rsid w:val="00F61E84"/>
    <w:rsid w:val="00F825E2"/>
    <w:rsid w:val="00F85CF6"/>
    <w:rsid w:val="00F914D7"/>
    <w:rsid w:val="00FA2043"/>
    <w:rsid w:val="00FB382D"/>
    <w:rsid w:val="00FB3ECF"/>
    <w:rsid w:val="00FC455D"/>
    <w:rsid w:val="00FD10E4"/>
    <w:rsid w:val="00FD1CE8"/>
    <w:rsid w:val="00FE445A"/>
    <w:rsid w:val="00FE57F0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4867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customStyle="1" w:styleId="Default">
    <w:name w:val="Default"/>
    <w:rsid w:val="00E62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hwb.wales.gov.uk/VTC/ngfl/re/m_parry_carmarthenshire/arteffactau/cysegrfa.htm" TargetMode="External"/><Relationship Id="rId13" Type="http://schemas.openxmlformats.org/officeDocument/2006/relationships/hyperlink" Target="https://www.phonicsplay.co.uk/resources/phase/2/picnic-on-plu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WlWJUfME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9</cp:revision>
  <dcterms:created xsi:type="dcterms:W3CDTF">2022-01-25T16:50:00Z</dcterms:created>
  <dcterms:modified xsi:type="dcterms:W3CDTF">2022-01-26T10:31:00Z</dcterms:modified>
</cp:coreProperties>
</file>