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33C" w:rsidRPr="00BF63A5" w:rsidRDefault="006F633C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 xml:space="preserve">Year 5: Home Learning - Week Beginning </w:t>
      </w:r>
      <w:r w:rsidR="00021377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28</w:t>
      </w:r>
      <w:bookmarkStart w:id="0" w:name="_GoBack"/>
      <w:bookmarkEnd w:id="0"/>
      <w:r w:rsidR="00C03F0C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/02</w:t>
      </w:r>
      <w:r w:rsidR="001548E4">
        <w:rPr>
          <w:rStyle w:val="xs1"/>
          <w:rFonts w:ascii="Tw Cen MT" w:hAnsi="Tw Cen MT" w:cstheme="minorHAnsi"/>
          <w:b/>
          <w:bCs/>
          <w:color w:val="201F1E"/>
          <w:sz w:val="32"/>
          <w:szCs w:val="28"/>
          <w:u w:val="single"/>
        </w:rPr>
        <w:t>/22</w:t>
      </w:r>
    </w:p>
    <w:p w:rsidR="0087508F" w:rsidRPr="00BF63A5" w:rsidRDefault="0087508F" w:rsidP="006F633C">
      <w:pPr>
        <w:pStyle w:val="xp1"/>
        <w:spacing w:before="0" w:beforeAutospacing="0" w:after="0" w:afterAutospacing="0" w:line="360" w:lineRule="auto"/>
        <w:jc w:val="center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r w:rsidRPr="00BF63A5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Please bring your home learning to school with you when you return. We would love to see all the fantastic learning you have been doing. </w:t>
      </w:r>
    </w:p>
    <w:p w:rsidR="00DE5EC4" w:rsidRPr="00BF63A5" w:rsidRDefault="00DE5EC4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0591C" w:rsidRPr="00B013BB" w:rsidRDefault="0031581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Monday</w:t>
      </w:r>
      <w:r w:rsidR="006F633C" w:rsidRPr="00B013BB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:</w:t>
      </w:r>
    </w:p>
    <w:p w:rsidR="0022336B" w:rsidRPr="00517A0C" w:rsidRDefault="008D43D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517A0C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="0022336B" w:rsidRPr="00517A0C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101EC9" w:rsidRDefault="00101EC9" w:rsidP="00596E0C">
      <w:pPr>
        <w:pStyle w:val="xp1"/>
        <w:spacing w:before="0" w:beforeAutospacing="0" w:after="0" w:afterAutospacing="0" w:line="360" w:lineRule="auto"/>
      </w:pPr>
      <w:hyperlink r:id="rId6" w:history="1">
        <w:r w:rsidRPr="00062159">
          <w:rPr>
            <w:rStyle w:val="Hyperlink"/>
          </w:rPr>
          <w:t>https://classroom.thenational.academy/lessons/fractions-recognising-equivalent-fractions-1-crt36e</w:t>
        </w:r>
      </w:hyperlink>
    </w:p>
    <w:p w:rsidR="00021377" w:rsidRDefault="0002137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B013BB" w:rsidRPr="009C5CD6" w:rsidRDefault="008D43D9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22336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445257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Oak Academy – follow the link and complete the activities. </w:t>
      </w:r>
    </w:p>
    <w:p w:rsidR="001C7C1D" w:rsidRPr="009C5CD6" w:rsidRDefault="0044525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hyperlink r:id="rId7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https://classroom.thenational.academy/lessons/to-identify-the-main-characters-and-the-setting-in-a-visual-narrative-c8w68t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eastAsiaTheme="minorHAnsi" w:hAnsi="Tw Cen MT" w:cstheme="minorHAnsi"/>
          <w:bCs/>
          <w:color w:val="201F1E"/>
          <w:sz w:val="28"/>
          <w:szCs w:val="28"/>
          <w:lang w:eastAsia="en-US"/>
        </w:rPr>
      </w:pPr>
    </w:p>
    <w:p w:rsidR="00B013BB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 xml:space="preserve">RE 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>–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>We are looking at Christianity this half term</w:t>
      </w:r>
      <w:r w:rsidR="00B013B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843D7A" w:rsidRDefault="00021377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hyperlink r:id="rId8" w:history="1">
        <w:r w:rsidRPr="00062159">
          <w:rPr>
            <w:rStyle w:val="Hyperlink"/>
            <w:rFonts w:ascii="Tw Cen MT" w:hAnsi="Tw Cen MT" w:cstheme="minorHAnsi"/>
            <w:sz w:val="28"/>
            <w:szCs w:val="28"/>
          </w:rPr>
          <w:t>https://classroom.thenational.academy/lessons/what-are-the-christian-celebrations-cnjk0d</w:t>
        </w:r>
      </w:hyperlink>
    </w:p>
    <w:p w:rsidR="00021377" w:rsidRPr="009C5CD6" w:rsidRDefault="00021377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Tuesday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B66AEF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252004" w:rsidRDefault="00101EC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9" w:history="1">
        <w:r w:rsidRPr="00062159">
          <w:rPr>
            <w:rStyle w:val="Hyperlink"/>
            <w:rFonts w:ascii="Tw Cen MT" w:hAnsi="Tw Cen MT" w:cstheme="minorHAnsi"/>
            <w:bCs/>
            <w:sz w:val="28"/>
            <w:szCs w:val="28"/>
          </w:rPr>
          <w:t>https://classroom.thenational.academy/lessons/fractions-recognising-equivalent-fractions-2-ccr38c</w:t>
        </w:r>
      </w:hyperlink>
    </w:p>
    <w:p w:rsidR="00101EC9" w:rsidRPr="009C5CD6" w:rsidRDefault="00101EC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596E0C" w:rsidRPr="009C5CD6" w:rsidRDefault="00315815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6F633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8B03F9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F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ollow the link </w:t>
      </w:r>
      <w:r w:rsidR="00CA34D8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to support you with this</w:t>
      </w:r>
      <w:r w:rsidR="00596E0C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.</w:t>
      </w:r>
    </w:p>
    <w:p w:rsidR="00B013BB" w:rsidRPr="009C5CD6" w:rsidRDefault="0002137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0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https://classroom.thenational.academy/lessons/to-investigate-suffixes-past-and-present-tense-6nhkjc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1C7C1D" w:rsidRPr="009C5CD6" w:rsidRDefault="001C7C1D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273C3D" w:rsidRPr="009C5CD6" w:rsidRDefault="006F633C" w:rsidP="00273C3D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Science</w:t>
      </w:r>
      <w:r w:rsidR="008D43D9" w:rsidRPr="009C5CD6">
        <w:rPr>
          <w:rFonts w:ascii="Tw Cen MT" w:hAnsi="Tw Cen MT" w:cstheme="minorHAnsi"/>
          <w:color w:val="201F1E"/>
          <w:sz w:val="28"/>
          <w:szCs w:val="28"/>
        </w:rPr>
        <w:t xml:space="preserve"> -</w:t>
      </w:r>
      <w:r w:rsidR="00273C3D" w:rsidRPr="009C5CD6">
        <w:rPr>
          <w:rFonts w:ascii="Tw Cen MT" w:hAnsi="Tw Cen MT" w:cstheme="minorHAnsi"/>
          <w:color w:val="201F1E"/>
          <w:sz w:val="28"/>
          <w:szCs w:val="28"/>
        </w:rPr>
        <w:t xml:space="preserve">  </w:t>
      </w:r>
      <w:r w:rsidR="00273C3D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5F22B5" w:rsidRDefault="00021377" w:rsidP="006F633C">
      <w:pPr>
        <w:pStyle w:val="xp1"/>
        <w:spacing w:before="0" w:beforeAutospacing="0" w:after="0" w:afterAutospacing="0" w:line="360" w:lineRule="auto"/>
      </w:pPr>
      <w:hyperlink r:id="rId11" w:history="1">
        <w:r w:rsidRPr="00062159">
          <w:rPr>
            <w:rStyle w:val="Hyperlink"/>
          </w:rPr>
          <w:t>https://classroom.thenational.academy/lessons/what-are-forces-6dh3ec</w:t>
        </w:r>
      </w:hyperlink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</w:p>
    <w:p w:rsidR="00E448BA" w:rsidRPr="009C5CD6" w:rsidRDefault="00E448BA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W</w:t>
      </w:r>
      <w:r w:rsidR="00315815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ednesday</w:t>
      </w:r>
      <w:r w:rsidR="006F633C" w:rsidRPr="009C5CD6">
        <w:rPr>
          <w:rStyle w:val="xs1"/>
          <w:rFonts w:ascii="Tw Cen MT" w:hAnsi="Tw Cen MT" w:cstheme="minorHAnsi"/>
          <w:b/>
          <w:bCs/>
          <w:sz w:val="28"/>
          <w:szCs w:val="28"/>
          <w:u w:val="single"/>
        </w:rPr>
        <w:t>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 </w:t>
      </w:r>
    </w:p>
    <w:p w:rsidR="005F22B5" w:rsidRDefault="00101EC9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hyperlink r:id="rId12" w:history="1">
        <w:r w:rsidRPr="00062159">
          <w:rPr>
            <w:rStyle w:val="Hyperlink"/>
            <w:rFonts w:ascii="Tw Cen MT" w:hAnsi="Tw Cen MT" w:cstheme="minorHAnsi"/>
            <w:sz w:val="28"/>
            <w:szCs w:val="28"/>
          </w:rPr>
          <w:t>https://classroom.thenational.academy/lessons/fractions-adding-fractions-with-the-same-denominator-c9k3jc</w:t>
        </w:r>
      </w:hyperlink>
    </w:p>
    <w:p w:rsidR="00101EC9" w:rsidRPr="009C5CD6" w:rsidRDefault="00101EC9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</w:p>
    <w:p w:rsidR="00596E0C" w:rsidRPr="009C5CD6" w:rsidRDefault="00081F26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Oak Academy – follow the link and complete the activities. </w:t>
      </w:r>
    </w:p>
    <w:p w:rsidR="00B013BB" w:rsidRPr="009C5CD6" w:rsidRDefault="00021377" w:rsidP="00596E0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3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https://classroom.thenational.academy/lessons/to-sequence-and-retell-the-opening-6nhked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</w:p>
    <w:p w:rsidR="00081F26" w:rsidRPr="009C5CD6" w:rsidRDefault="00081F2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Cs/>
          <w:color w:val="201F1E"/>
          <w:sz w:val="28"/>
          <w:szCs w:val="28"/>
        </w:rPr>
      </w:pPr>
    </w:p>
    <w:p w:rsidR="00F371C0" w:rsidRPr="009C5CD6" w:rsidRDefault="00A30F97" w:rsidP="00843D7A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French</w:t>
      </w:r>
      <w:r w:rsidR="008D43D9" w:rsidRPr="009C5CD6">
        <w:rPr>
          <w:rFonts w:ascii="Tw Cen MT" w:hAnsi="Tw Cen MT" w:cstheme="minorHAnsi"/>
          <w:sz w:val="28"/>
          <w:szCs w:val="28"/>
        </w:rPr>
        <w:t xml:space="preserve"> </w:t>
      </w:r>
      <w:r w:rsidR="00273C3D" w:rsidRPr="009C5CD6">
        <w:rPr>
          <w:rFonts w:ascii="Tw Cen MT" w:hAnsi="Tw Cen MT" w:cstheme="minorHAnsi"/>
          <w:sz w:val="28"/>
          <w:szCs w:val="28"/>
        </w:rPr>
        <w:t>–</w:t>
      </w:r>
      <w:r w:rsidR="00F371C0" w:rsidRPr="009C5CD6">
        <w:rPr>
          <w:rFonts w:ascii="Tw Cen MT" w:hAnsi="Tw Cen MT" w:cstheme="minorHAnsi"/>
          <w:sz w:val="28"/>
          <w:szCs w:val="28"/>
        </w:rPr>
        <w:t xml:space="preserve"> </w:t>
      </w:r>
      <w:r w:rsidR="001548E4" w:rsidRPr="009C5CD6">
        <w:rPr>
          <w:rFonts w:ascii="Tw Cen MT" w:hAnsi="Tw Cen MT" w:cstheme="minorHAnsi"/>
          <w:sz w:val="28"/>
          <w:szCs w:val="28"/>
        </w:rPr>
        <w:t>Practise the vocabulary for sports and hobbies.</w:t>
      </w:r>
    </w:p>
    <w:p w:rsidR="00F371C0" w:rsidRPr="009C5CD6" w:rsidRDefault="00F371C0" w:rsidP="00F371C0">
      <w:pPr>
        <w:pStyle w:val="xp1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D60093"/>
          <w:sz w:val="28"/>
          <w:szCs w:val="28"/>
        </w:rPr>
      </w:pPr>
      <w:r w:rsidRPr="009C5CD6">
        <w:rPr>
          <w:rStyle w:val="Strong"/>
          <w:rFonts w:ascii="Tw Cen MT" w:hAnsi="Tw Cen MT" w:cstheme="minorHAnsi"/>
          <w:color w:val="D60093"/>
          <w:sz w:val="28"/>
          <w:szCs w:val="28"/>
          <w:u w:val="single"/>
        </w:rPr>
        <w:t>https://www.linguascope.com/</w:t>
      </w:r>
    </w:p>
    <w:p w:rsidR="00567393" w:rsidRPr="009C5CD6" w:rsidRDefault="00445257" w:rsidP="00F371C0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  <w:u w:val="single"/>
        </w:rPr>
      </w:pPr>
      <w:r w:rsidRPr="009C5CD6">
        <w:rPr>
          <w:rFonts w:ascii="Tw Cen MT" w:hAnsi="Tw Cen MT" w:cstheme="minorHAnsi"/>
          <w:sz w:val="28"/>
          <w:szCs w:val="28"/>
        </w:rPr>
        <w:t xml:space="preserve"> </w:t>
      </w:r>
    </w:p>
    <w:p w:rsidR="008D4AF7" w:rsidRPr="009C5CD6" w:rsidRDefault="00315815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b/>
          <w:sz w:val="28"/>
          <w:szCs w:val="28"/>
          <w:u w:val="single"/>
        </w:rPr>
        <w:t>Thursday</w:t>
      </w:r>
      <w:r w:rsidR="006F633C" w:rsidRPr="009C5CD6">
        <w:rPr>
          <w:rFonts w:ascii="Tw Cen MT" w:hAnsi="Tw Cen MT" w:cstheme="minorHAnsi"/>
          <w:b/>
          <w:sz w:val="28"/>
          <w:szCs w:val="28"/>
          <w:u w:val="single"/>
        </w:rPr>
        <w:t>:</w:t>
      </w:r>
    </w:p>
    <w:p w:rsidR="001548E4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Oak Academy – follow the link and complete the activities.</w:t>
      </w:r>
    </w:p>
    <w:p w:rsidR="00946839" w:rsidRDefault="00101EC9" w:rsidP="0022336B">
      <w:pPr>
        <w:pStyle w:val="xp1"/>
        <w:spacing w:before="0" w:beforeAutospacing="0" w:after="0" w:afterAutospacing="0" w:line="360" w:lineRule="auto"/>
        <w:rPr>
          <w:rFonts w:ascii="Tw Cen MT" w:hAnsi="Tw Cen MT"/>
          <w:sz w:val="28"/>
          <w:szCs w:val="28"/>
        </w:rPr>
      </w:pPr>
      <w:hyperlink r:id="rId14" w:history="1">
        <w:r w:rsidRPr="00062159">
          <w:rPr>
            <w:rStyle w:val="Hyperlink"/>
            <w:rFonts w:ascii="Tw Cen MT" w:hAnsi="Tw Cen MT"/>
            <w:sz w:val="28"/>
            <w:szCs w:val="28"/>
          </w:rPr>
          <w:t>https://classroom.thenational.academy/lessons/fractions-subtracting-fractions-with-the-same-denominator-c9jker</w:t>
        </w:r>
      </w:hyperlink>
    </w:p>
    <w:p w:rsidR="005F22B5" w:rsidRPr="009C5CD6" w:rsidRDefault="005F22B5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013BB" w:rsidRPr="009C5CD6" w:rsidRDefault="008D43D9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22336B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B013BB" w:rsidRPr="009C5CD6" w:rsidRDefault="00021377" w:rsidP="00B013B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5" w:history="1">
        <w:r w:rsidR="00B013BB" w:rsidRPr="009C5CD6">
          <w:rPr>
            <w:rStyle w:val="Hyperlink"/>
            <w:rFonts w:ascii="Tw Cen MT" w:hAnsi="Tw Cen MT" w:cs="Open Sans"/>
            <w:b/>
            <w:bCs/>
            <w:sz w:val="28"/>
            <w:szCs w:val="28"/>
          </w:rPr>
          <w:t>https://classroom.thenational.academy/lessons/to-generate-vocabulary-for-character-description-6rtkct</w:t>
        </w:r>
      </w:hyperlink>
      <w:r w:rsidR="00B013BB" w:rsidRPr="009C5CD6">
        <w:rPr>
          <w:rFonts w:ascii="Tw Cen MT" w:hAnsi="Tw Cen MT" w:cs="Open Sans"/>
          <w:b/>
          <w:bCs/>
          <w:color w:val="371E2D"/>
          <w:sz w:val="28"/>
          <w:szCs w:val="28"/>
        </w:rPr>
        <w:t xml:space="preserve"> </w:t>
      </w:r>
      <w:r w:rsidR="00B013BB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</w:p>
    <w:p w:rsidR="00B4274C" w:rsidRPr="009C5CD6" w:rsidRDefault="00B4274C" w:rsidP="001548E4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</w:p>
    <w:p w:rsidR="004407CC" w:rsidRPr="009C5CD6" w:rsidRDefault="004407C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  <w:u w:val="single"/>
        </w:rPr>
      </w:pPr>
    </w:p>
    <w:p w:rsidR="00101EC9" w:rsidRPr="007F4D2D" w:rsidRDefault="0022336B" w:rsidP="00021377">
      <w:pPr>
        <w:contextualSpacing/>
        <w:rPr>
          <w:sz w:val="20"/>
          <w:szCs w:val="20"/>
        </w:rPr>
      </w:pPr>
      <w:r w:rsidRPr="009C5CD6">
        <w:rPr>
          <w:rStyle w:val="xs1"/>
          <w:rFonts w:ascii="Tw Cen MT" w:hAnsi="Tw Cen MT" w:cstheme="minorHAnsi"/>
          <w:color w:val="201F1E"/>
          <w:sz w:val="28"/>
          <w:szCs w:val="28"/>
          <w:u w:val="single"/>
        </w:rPr>
        <w:t>Global Learning</w:t>
      </w:r>
      <w:r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– </w:t>
      </w:r>
      <w:r w:rsidR="00DB5361" w:rsidRPr="009C5CD6">
        <w:rPr>
          <w:rStyle w:val="xs1"/>
          <w:rFonts w:ascii="Tw Cen MT" w:hAnsi="Tw Cen MT" w:cstheme="minorHAnsi"/>
          <w:color w:val="201F1E"/>
          <w:sz w:val="28"/>
          <w:szCs w:val="28"/>
        </w:rPr>
        <w:t xml:space="preserve"> </w:t>
      </w:r>
      <w:r w:rsidR="00101EC9"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  <w:t xml:space="preserve">computing </w:t>
      </w:r>
    </w:p>
    <w:p w:rsidR="00021377" w:rsidRPr="00021377" w:rsidRDefault="00101EC9" w:rsidP="00021377">
      <w:pPr>
        <w:contextualSpacing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021377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Create a travel video to encourage people to visit </w:t>
      </w:r>
      <w:r w:rsidRPr="00021377">
        <w:rPr>
          <w:rStyle w:val="xs1"/>
          <w:rFonts w:ascii="Tw Cen MT" w:hAnsi="Tw Cen MT" w:cstheme="minorHAnsi"/>
          <w:color w:val="201F1E"/>
          <w:sz w:val="28"/>
          <w:szCs w:val="28"/>
        </w:rPr>
        <w:t>Zurich</w:t>
      </w:r>
      <w:r w:rsidRPr="00021377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, Bristol, Stockholm, Prague, Copenhagen or Brisbane</w:t>
      </w:r>
      <w:r w:rsidR="00021377" w:rsidRPr="00021377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. We have chosen these cities because they are some of the most sustainable in the world. </w:t>
      </w:r>
    </w:p>
    <w:p w:rsidR="00021377" w:rsidRPr="00021377" w:rsidRDefault="00021377" w:rsidP="00021377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021377">
        <w:rPr>
          <w:sz w:val="20"/>
          <w:szCs w:val="20"/>
        </w:rPr>
        <w:t>Use iMovie to create a travel film</w:t>
      </w:r>
    </w:p>
    <w:p w:rsidR="00021377" w:rsidRPr="007F4D2D" w:rsidRDefault="00021377" w:rsidP="00021377">
      <w:pPr>
        <w:numPr>
          <w:ilvl w:val="0"/>
          <w:numId w:val="6"/>
        </w:numPr>
        <w:spacing w:after="0"/>
        <w:contextualSpacing/>
        <w:rPr>
          <w:sz w:val="20"/>
          <w:szCs w:val="20"/>
        </w:rPr>
      </w:pPr>
      <w:r w:rsidRPr="007F4D2D">
        <w:rPr>
          <w:sz w:val="20"/>
          <w:szCs w:val="20"/>
        </w:rPr>
        <w:t>incorporate music or audio to improve the presentation of the movie</w:t>
      </w:r>
    </w:p>
    <w:p w:rsidR="00021377" w:rsidRPr="007F4D2D" w:rsidRDefault="00021377" w:rsidP="00021377">
      <w:pPr>
        <w:numPr>
          <w:ilvl w:val="0"/>
          <w:numId w:val="6"/>
        </w:numPr>
        <w:spacing w:after="0"/>
        <w:contextualSpacing/>
        <w:rPr>
          <w:sz w:val="20"/>
          <w:szCs w:val="20"/>
        </w:rPr>
      </w:pPr>
      <w:r w:rsidRPr="007F4D2D">
        <w:rPr>
          <w:sz w:val="20"/>
          <w:szCs w:val="20"/>
        </w:rPr>
        <w:t>To be able to incorporate both still and moving images</w:t>
      </w:r>
    </w:p>
    <w:p w:rsidR="00021377" w:rsidRPr="007F4D2D" w:rsidRDefault="00021377" w:rsidP="00021377">
      <w:pPr>
        <w:numPr>
          <w:ilvl w:val="0"/>
          <w:numId w:val="6"/>
        </w:numPr>
        <w:spacing w:after="0"/>
        <w:contextualSpacing/>
        <w:rPr>
          <w:sz w:val="20"/>
          <w:szCs w:val="20"/>
        </w:rPr>
      </w:pPr>
      <w:r w:rsidRPr="007F4D2D">
        <w:rPr>
          <w:sz w:val="20"/>
          <w:szCs w:val="20"/>
        </w:rPr>
        <w:t xml:space="preserve">Edit their work to make improvements </w:t>
      </w:r>
    </w:p>
    <w:p w:rsidR="00021377" w:rsidRPr="007F4D2D" w:rsidRDefault="00021377" w:rsidP="00021377">
      <w:pPr>
        <w:numPr>
          <w:ilvl w:val="0"/>
          <w:numId w:val="6"/>
        </w:numPr>
        <w:spacing w:after="0"/>
        <w:contextualSpacing/>
        <w:rPr>
          <w:sz w:val="20"/>
          <w:szCs w:val="20"/>
        </w:rPr>
      </w:pPr>
      <w:r w:rsidRPr="007F4D2D">
        <w:rPr>
          <w:sz w:val="20"/>
          <w:szCs w:val="20"/>
        </w:rPr>
        <w:t>Use effects to improve the outcome of their work</w:t>
      </w:r>
    </w:p>
    <w:p w:rsidR="005F22B5" w:rsidRPr="009C5CD6" w:rsidRDefault="005F22B5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E448BA" w:rsidRPr="009C5CD6" w:rsidRDefault="006F633C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Friday:</w:t>
      </w:r>
    </w:p>
    <w:p w:rsidR="0022336B" w:rsidRPr="009C5CD6" w:rsidRDefault="0022336B" w:rsidP="0022336B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Maths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– </w:t>
      </w:r>
      <w:r w:rsidR="001548E4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Oak Academy – follow the link and complete the activities.</w:t>
      </w:r>
    </w:p>
    <w:p w:rsidR="00252004" w:rsidRDefault="00101EC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  <w:hyperlink r:id="rId16" w:history="1">
        <w:r w:rsidRPr="00062159">
          <w:rPr>
            <w:rStyle w:val="Hyperlink"/>
            <w:rFonts w:ascii="Tw Cen MT" w:hAnsi="Tw Cen MT" w:cstheme="minorHAnsi"/>
            <w:bCs/>
            <w:sz w:val="28"/>
            <w:szCs w:val="28"/>
          </w:rPr>
          <w:t>https://classroom.thenational.academy/lessons/fractions-revising-fractions-6wtkac</w:t>
        </w:r>
      </w:hyperlink>
    </w:p>
    <w:p w:rsidR="00101EC9" w:rsidRPr="009C5CD6" w:rsidRDefault="00101EC9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Cs/>
          <w:color w:val="201F1E"/>
          <w:sz w:val="28"/>
          <w:szCs w:val="28"/>
        </w:rPr>
      </w:pPr>
    </w:p>
    <w:p w:rsidR="00B4274C" w:rsidRPr="009C5CD6" w:rsidRDefault="008D43D9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English</w:t>
      </w:r>
      <w:r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567393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>–</w:t>
      </w:r>
      <w:r w:rsidR="00BF63A5" w:rsidRPr="009C5CD6">
        <w:rPr>
          <w:rStyle w:val="xs1"/>
          <w:rFonts w:ascii="Tw Cen MT" w:hAnsi="Tw Cen MT" w:cstheme="minorHAnsi"/>
          <w:bCs/>
          <w:color w:val="201F1E"/>
          <w:sz w:val="28"/>
          <w:szCs w:val="28"/>
        </w:rPr>
        <w:t xml:space="preserve"> </w:t>
      </w:r>
      <w:r w:rsidR="004407CC" w:rsidRPr="009C5CD6">
        <w:rPr>
          <w:rFonts w:ascii="Tw Cen MT" w:hAnsi="Tw Cen MT" w:cstheme="minorHAnsi"/>
          <w:color w:val="201F1E"/>
          <w:sz w:val="28"/>
          <w:szCs w:val="28"/>
        </w:rPr>
        <w:t>Oak National Academy – Grammar. Use the link bel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ow to explore different grammar uses. </w:t>
      </w:r>
      <w:r w:rsidR="00364C08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You do not need to watch all of the lessons, just choose one or two. </w:t>
      </w:r>
      <w:r w:rsidR="00364C08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</w:p>
    <w:p w:rsidR="00364C08" w:rsidRPr="009C5CD6" w:rsidRDefault="00021377" w:rsidP="004407C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hyperlink r:id="rId17" w:history="1">
        <w:r w:rsidR="00364C08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https://classroom.thenational.academy/units/t1-sentence-level-objectives-1343</w:t>
        </w:r>
      </w:hyperlink>
      <w:r w:rsidR="00364C08" w:rsidRPr="009C5CD6">
        <w:rPr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 xml:space="preserve"> </w:t>
      </w:r>
    </w:p>
    <w:p w:rsidR="00196976" w:rsidRPr="009C5CD6" w:rsidRDefault="00196976" w:rsidP="006F633C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021377" w:rsidRDefault="00C8250A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PHSE</w:t>
      </w:r>
      <w:r w:rsidR="00B4274C" w:rsidRPr="009C5CD6">
        <w:rPr>
          <w:rFonts w:ascii="Tw Cen MT" w:hAnsi="Tw Cen MT" w:cstheme="minorHAnsi"/>
          <w:b/>
          <w:color w:val="201F1E"/>
          <w:sz w:val="28"/>
          <w:szCs w:val="28"/>
        </w:rPr>
        <w:t xml:space="preserve"> -</w:t>
      </w:r>
      <w:r w:rsidR="00B4274C"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 </w:t>
      </w:r>
      <w:r w:rsidR="00021377">
        <w:rPr>
          <w:rFonts w:ascii="Tw Cen MT" w:hAnsi="Tw Cen MT" w:cstheme="minorHAnsi"/>
          <w:color w:val="201F1E"/>
          <w:sz w:val="28"/>
          <w:szCs w:val="28"/>
        </w:rPr>
        <w:t xml:space="preserve">Practice putting someone into the recovery position. </w:t>
      </w:r>
    </w:p>
    <w:p w:rsidR="00364C08" w:rsidRDefault="00021377" w:rsidP="00021377">
      <w:pPr>
        <w:pStyle w:val="xp1"/>
        <w:spacing w:before="0" w:beforeAutospacing="0" w:after="0" w:afterAutospacing="0" w:line="360" w:lineRule="auto"/>
      </w:pPr>
      <w:hyperlink r:id="rId18" w:history="1">
        <w:r w:rsidRPr="00062159">
          <w:rPr>
            <w:rStyle w:val="Hyperlink"/>
          </w:rPr>
          <w:t>https://www.youtube.com/watch?v=GmqXqwSV3bo</w:t>
        </w:r>
      </w:hyperlink>
    </w:p>
    <w:p w:rsidR="00021377" w:rsidRPr="009C5CD6" w:rsidRDefault="00021377" w:rsidP="00021377">
      <w:pPr>
        <w:pStyle w:val="xp1"/>
        <w:spacing w:before="0" w:beforeAutospacing="0" w:after="0" w:afterAutospacing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</w:p>
    <w:p w:rsidR="00E94E48" w:rsidRPr="009C5CD6" w:rsidRDefault="00567393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Daily</w:t>
      </w:r>
    </w:p>
    <w:p w:rsidR="00485315" w:rsidRDefault="006F633C" w:rsidP="006F633C">
      <w:pPr>
        <w:spacing w:after="0" w:line="360" w:lineRule="auto"/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</w:pPr>
      <w:r w:rsidRPr="009C5CD6">
        <w:rPr>
          <w:rFonts w:ascii="Tw Cen MT" w:hAnsi="Tw Cen MT" w:cstheme="minorHAnsi"/>
          <w:b/>
          <w:color w:val="201F1E"/>
          <w:sz w:val="28"/>
          <w:szCs w:val="28"/>
          <w:u w:val="single"/>
        </w:rPr>
        <w:t>S</w:t>
      </w: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pellings:</w:t>
      </w:r>
      <w:r w:rsidR="00AA6225"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 xml:space="preserve"> </w:t>
      </w:r>
      <w:r w:rsidR="00E9420E" w:rsidRPr="009C5CD6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T</w:t>
      </w:r>
      <w:r w:rsidR="00485315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his week’s spellings are: </w:t>
      </w:r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Words with the ‘</w:t>
      </w:r>
      <w:proofErr w:type="spellStart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ee</w:t>
      </w:r>
      <w:proofErr w:type="spellEnd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’ sound spelt </w:t>
      </w:r>
      <w:proofErr w:type="spellStart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ei</w:t>
      </w:r>
      <w:proofErr w:type="spellEnd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 after c. The ‘</w:t>
      </w:r>
      <w:proofErr w:type="spellStart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i</w:t>
      </w:r>
      <w:proofErr w:type="spellEnd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 before e except after c’ rule applies to words where the sound spelled by </w:t>
      </w:r>
      <w:proofErr w:type="spellStart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ei</w:t>
      </w:r>
      <w:proofErr w:type="spellEnd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 is /</w:t>
      </w:r>
      <w:proofErr w:type="spellStart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ee</w:t>
      </w:r>
      <w:proofErr w:type="spellEnd"/>
      <w:proofErr w:type="gramStart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/  however</w:t>
      </w:r>
      <w:proofErr w:type="gramEnd"/>
      <w:r w:rsidR="00021377" w:rsidRPr="00021377"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 xml:space="preserve"> there are exceptions.</w:t>
      </w:r>
    </w:p>
    <w:p w:rsidR="00E9420E" w:rsidRPr="009C5CD6" w:rsidRDefault="00021377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  <w:r>
        <w:rPr>
          <w:rFonts w:ascii="Tw Cen MT" w:eastAsia="Times New Roman" w:hAnsi="Tw Cen MT" w:cstheme="minorHAnsi"/>
          <w:color w:val="111111"/>
          <w:sz w:val="28"/>
          <w:szCs w:val="28"/>
          <w:lang w:eastAsia="en-GB"/>
        </w:rPr>
        <w:t>Deceive, conceive, receive, perceive, receipt, protein, caffeine, seize, either, neither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lang w:eastAsia="en-GB"/>
        </w:rPr>
      </w:pP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b/>
          <w:color w:val="111111"/>
          <w:sz w:val="28"/>
          <w:szCs w:val="28"/>
          <w:u w:val="single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Reading:</w:t>
      </w:r>
    </w:p>
    <w:p w:rsidR="006F633C" w:rsidRPr="009C5CD6" w:rsidRDefault="006F633C" w:rsidP="006F633C">
      <w:pPr>
        <w:spacing w:after="0" w:line="360" w:lineRule="auto"/>
        <w:rPr>
          <w:rFonts w:ascii="Tw Cen MT" w:hAnsi="Tw Cen MT" w:cstheme="minorHAnsi"/>
          <w:color w:val="201F1E"/>
          <w:sz w:val="28"/>
          <w:szCs w:val="28"/>
        </w:rPr>
      </w:pPr>
      <w:r w:rsidRPr="009C5CD6">
        <w:rPr>
          <w:rFonts w:ascii="Tw Cen MT" w:hAnsi="Tw Cen MT" w:cstheme="minorHAnsi"/>
          <w:color w:val="201F1E"/>
          <w:sz w:val="28"/>
          <w:szCs w:val="28"/>
        </w:rPr>
        <w:t xml:space="preserve">Keep reading!  </w:t>
      </w:r>
      <w:r w:rsidRPr="009C5CD6">
        <w:rPr>
          <w:rFonts w:ascii="Tw Cen MT" w:hAnsi="Tw Cen MT" w:cstheme="minorHAnsi"/>
          <w:b/>
          <w:color w:val="111111"/>
          <w:sz w:val="28"/>
          <w:szCs w:val="28"/>
          <w:u w:val="single"/>
        </w:rPr>
        <w:t>Remember to read EVERY DAY</w:t>
      </w:r>
      <w:r w:rsidRPr="009C5CD6">
        <w:rPr>
          <w:rFonts w:ascii="Tw Cen MT" w:hAnsi="Tw Cen MT" w:cstheme="minorHAnsi"/>
          <w:b/>
          <w:color w:val="111111"/>
          <w:sz w:val="28"/>
          <w:szCs w:val="28"/>
        </w:rPr>
        <w:t xml:space="preserve">.  </w:t>
      </w:r>
      <w:r w:rsidRPr="009C5CD6">
        <w:rPr>
          <w:rFonts w:ascii="Tw Cen MT" w:hAnsi="Tw Cen MT" w:cstheme="minorHAnsi"/>
          <w:color w:val="201F1E"/>
          <w:sz w:val="28"/>
          <w:szCs w:val="28"/>
        </w:rPr>
        <w:t>Make sure you update your Reading Diary whenever you read and ask your parents to sign it.</w:t>
      </w:r>
    </w:p>
    <w:p w:rsidR="006F633C" w:rsidRPr="009C5CD6" w:rsidRDefault="006F633C" w:rsidP="006F633C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</w:p>
    <w:p w:rsidR="006F633C" w:rsidRPr="009C5CD6" w:rsidRDefault="006F633C" w:rsidP="00BA7B37">
      <w:pPr>
        <w:spacing w:after="0" w:line="360" w:lineRule="auto"/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</w:pPr>
      <w:r w:rsidRPr="009C5CD6">
        <w:rPr>
          <w:rFonts w:ascii="Tw Cen MT" w:eastAsia="Times New Roman" w:hAnsi="Tw Cen MT" w:cstheme="minorHAnsi"/>
          <w:b/>
          <w:color w:val="111111"/>
          <w:sz w:val="28"/>
          <w:szCs w:val="28"/>
          <w:u w:val="single"/>
          <w:lang w:eastAsia="en-GB"/>
        </w:rPr>
        <w:t>Maths:</w:t>
      </w:r>
    </w:p>
    <w:p w:rsidR="006F633C" w:rsidRPr="009C5CD6" w:rsidRDefault="006F633C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sz w:val="28"/>
          <w:szCs w:val="28"/>
        </w:rPr>
      </w:pPr>
      <w:r w:rsidRPr="009C5CD6">
        <w:rPr>
          <w:rFonts w:ascii="Tw Cen MT" w:hAnsi="Tw Cen MT" w:cstheme="minorHAnsi"/>
          <w:sz w:val="28"/>
          <w:szCs w:val="28"/>
        </w:rPr>
        <w:t>Make sure you are practising your times tables as much as you can.</w:t>
      </w: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Times Tables Rock Stars:</w:t>
      </w:r>
    </w:p>
    <w:p w:rsidR="006F633C" w:rsidRPr="009C5CD6" w:rsidRDefault="00021377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</w:rPr>
      </w:pPr>
      <w:hyperlink r:id="rId19" w:history="1">
        <w:r w:rsidR="006F633C" w:rsidRPr="009C5CD6">
          <w:rPr>
            <w:rStyle w:val="Hyperlink"/>
            <w:rFonts w:ascii="Tw Cen MT" w:hAnsi="Tw Cen MT" w:cstheme="minorHAnsi"/>
            <w:b/>
            <w:bCs/>
            <w:sz w:val="28"/>
            <w:szCs w:val="28"/>
          </w:rPr>
          <w:t>https://play.ttrockstars.com/auth/school/student/76329</w:t>
        </w:r>
      </w:hyperlink>
    </w:p>
    <w:p w:rsidR="006F633C" w:rsidRPr="009C5CD6" w:rsidRDefault="00021377" w:rsidP="006F633C">
      <w:pPr>
        <w:pStyle w:val="ocular-col"/>
        <w:spacing w:before="0" w:beforeAutospacing="0" w:after="0" w:afterAutospacing="0" w:line="360" w:lineRule="auto"/>
        <w:rPr>
          <w:rFonts w:ascii="Tw Cen MT" w:hAnsi="Tw Cen MT" w:cstheme="minorHAnsi"/>
          <w:b/>
          <w:sz w:val="28"/>
          <w:szCs w:val="28"/>
        </w:rPr>
      </w:pPr>
      <w:hyperlink r:id="rId20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https://www.topmarks.co.uk/maths-games/7-11-years/times-tables</w:t>
        </w:r>
      </w:hyperlink>
    </w:p>
    <w:p w:rsidR="006F633C" w:rsidRPr="009C5CD6" w:rsidRDefault="00021377" w:rsidP="006F633C">
      <w:pPr>
        <w:pStyle w:val="ocular-col"/>
        <w:spacing w:before="0" w:beforeAutospacing="0" w:after="0" w:afterAutospacing="0" w:line="360" w:lineRule="auto"/>
        <w:rPr>
          <w:rStyle w:val="Hyperlink"/>
          <w:rFonts w:ascii="Tw Cen MT" w:hAnsi="Tw Cen MT" w:cstheme="minorHAnsi"/>
          <w:sz w:val="28"/>
          <w:szCs w:val="28"/>
        </w:rPr>
      </w:pPr>
      <w:hyperlink r:id="rId21" w:history="1">
        <w:r w:rsidR="006F633C" w:rsidRPr="009C5CD6">
          <w:rPr>
            <w:rStyle w:val="Hyperlink"/>
            <w:rFonts w:ascii="Tw Cen MT" w:hAnsi="Tw Cen MT" w:cstheme="minorHAnsi"/>
            <w:b/>
            <w:sz w:val="28"/>
            <w:szCs w:val="28"/>
          </w:rPr>
          <w:t>https://www.timestables.co.uk/</w:t>
        </w:r>
      </w:hyperlink>
    </w:p>
    <w:p w:rsidR="00E94E48" w:rsidRPr="009C5CD6" w:rsidRDefault="00E94E48" w:rsidP="006F633C">
      <w:pPr>
        <w:pStyle w:val="xp2"/>
        <w:spacing w:before="0" w:beforeAutospacing="0" w:after="0" w:afterAutospacing="0" w:line="360" w:lineRule="auto"/>
        <w:rPr>
          <w:rFonts w:ascii="Tw Cen MT" w:hAnsi="Tw Cen MT" w:cstheme="minorHAnsi"/>
          <w:color w:val="201F1E"/>
          <w:sz w:val="28"/>
          <w:szCs w:val="28"/>
        </w:rPr>
      </w:pPr>
    </w:p>
    <w:p w:rsidR="006F633C" w:rsidRPr="009C5CD6" w:rsidRDefault="006F633C" w:rsidP="006F633C">
      <w:pPr>
        <w:pStyle w:val="xp1"/>
        <w:spacing w:before="0" w:beforeAutospacing="0" w:after="0" w:afterAutospacing="0" w:line="360" w:lineRule="auto"/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</w:pPr>
      <w:r w:rsidRPr="009C5CD6">
        <w:rPr>
          <w:rStyle w:val="xs1"/>
          <w:rFonts w:ascii="Tw Cen MT" w:hAnsi="Tw Cen MT" w:cstheme="minorHAnsi"/>
          <w:b/>
          <w:bCs/>
          <w:color w:val="201F1E"/>
          <w:sz w:val="28"/>
          <w:szCs w:val="28"/>
          <w:u w:val="single"/>
        </w:rPr>
        <w:t>PE:</w:t>
      </w:r>
    </w:p>
    <w:p w:rsidR="006F633C" w:rsidRPr="009C5CD6" w:rsidRDefault="006F633C" w:rsidP="006F633C">
      <w:pPr>
        <w:pStyle w:val="xp3"/>
        <w:spacing w:before="0" w:beforeAutospacing="0" w:after="0" w:afterAutospacing="0" w:line="360" w:lineRule="auto"/>
        <w:rPr>
          <w:rStyle w:val="xs2"/>
          <w:rFonts w:ascii="Tw Cen MT" w:hAnsi="Tw Cen MT" w:cstheme="minorHAnsi"/>
          <w:color w:val="201F1E"/>
          <w:sz w:val="28"/>
          <w:szCs w:val="28"/>
        </w:rPr>
      </w:pPr>
      <w:r w:rsidRPr="009C5CD6">
        <w:rPr>
          <w:rStyle w:val="xs2"/>
          <w:rFonts w:ascii="Tw Cen MT" w:hAnsi="Tw Cen MT" w:cstheme="minorHAnsi"/>
          <w:color w:val="201F1E"/>
          <w:sz w:val="28"/>
          <w:szCs w:val="28"/>
        </w:rPr>
        <w:t>Take part in a Joe Wicks session on YouTube:</w:t>
      </w:r>
    </w:p>
    <w:p w:rsidR="004C4790" w:rsidRPr="009C5CD6" w:rsidRDefault="00021377" w:rsidP="001548E4">
      <w:pPr>
        <w:spacing w:after="0" w:line="360" w:lineRule="auto"/>
        <w:rPr>
          <w:rStyle w:val="xs2"/>
          <w:rFonts w:ascii="Tw Cen MT" w:eastAsia="Times New Roman" w:hAnsi="Tw Cen MT" w:cstheme="minorHAnsi"/>
          <w:b/>
          <w:sz w:val="28"/>
          <w:szCs w:val="28"/>
          <w:lang w:eastAsia="en-GB"/>
        </w:rPr>
      </w:pPr>
      <w:hyperlink r:id="rId22" w:history="1">
        <w:r w:rsidR="006F633C" w:rsidRPr="009C5CD6">
          <w:rPr>
            <w:rStyle w:val="Hyperlink"/>
            <w:rFonts w:ascii="Tw Cen MT" w:eastAsia="Times New Roman" w:hAnsi="Tw Cen MT" w:cstheme="minorHAnsi"/>
            <w:b/>
            <w:sz w:val="28"/>
            <w:szCs w:val="28"/>
            <w:lang w:eastAsia="en-GB"/>
          </w:rPr>
          <w:t>https://www.youtube.com/results?sp=mAEB&amp;search_query=pe+with+joe</w:t>
        </w:r>
      </w:hyperlink>
    </w:p>
    <w:sectPr w:rsidR="004C4790" w:rsidRPr="009C5CD6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75976"/>
    <w:multiLevelType w:val="hybridMultilevel"/>
    <w:tmpl w:val="6E56689A"/>
    <w:lvl w:ilvl="0" w:tplc="F0C2EF1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E5EFA"/>
    <w:multiLevelType w:val="hybridMultilevel"/>
    <w:tmpl w:val="4866D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1377"/>
    <w:rsid w:val="0002415C"/>
    <w:rsid w:val="00027239"/>
    <w:rsid w:val="00033087"/>
    <w:rsid w:val="000408EB"/>
    <w:rsid w:val="000510EC"/>
    <w:rsid w:val="000669C1"/>
    <w:rsid w:val="00081F26"/>
    <w:rsid w:val="000A7EB9"/>
    <w:rsid w:val="000B17E4"/>
    <w:rsid w:val="000B3C5C"/>
    <w:rsid w:val="000D3230"/>
    <w:rsid w:val="000D335D"/>
    <w:rsid w:val="000E7971"/>
    <w:rsid w:val="00101EC9"/>
    <w:rsid w:val="00110662"/>
    <w:rsid w:val="001325E3"/>
    <w:rsid w:val="00153049"/>
    <w:rsid w:val="001548E4"/>
    <w:rsid w:val="00172DE2"/>
    <w:rsid w:val="00196976"/>
    <w:rsid w:val="001B2AF8"/>
    <w:rsid w:val="001C7C1D"/>
    <w:rsid w:val="001E00D5"/>
    <w:rsid w:val="001E06B1"/>
    <w:rsid w:val="001E7E80"/>
    <w:rsid w:val="00207E4E"/>
    <w:rsid w:val="00216882"/>
    <w:rsid w:val="0022336B"/>
    <w:rsid w:val="002278CA"/>
    <w:rsid w:val="00233AAC"/>
    <w:rsid w:val="002504B7"/>
    <w:rsid w:val="00252004"/>
    <w:rsid w:val="00253AAA"/>
    <w:rsid w:val="0025633B"/>
    <w:rsid w:val="00271CC7"/>
    <w:rsid w:val="00273C3D"/>
    <w:rsid w:val="00274DBB"/>
    <w:rsid w:val="00276AA7"/>
    <w:rsid w:val="002773FD"/>
    <w:rsid w:val="002902A5"/>
    <w:rsid w:val="002A01C5"/>
    <w:rsid w:val="002A1E6E"/>
    <w:rsid w:val="002A2A9F"/>
    <w:rsid w:val="002E5ADF"/>
    <w:rsid w:val="00301572"/>
    <w:rsid w:val="00315815"/>
    <w:rsid w:val="00340269"/>
    <w:rsid w:val="00364C08"/>
    <w:rsid w:val="00374C6F"/>
    <w:rsid w:val="003750FE"/>
    <w:rsid w:val="00390FF7"/>
    <w:rsid w:val="003975BB"/>
    <w:rsid w:val="003B1AAF"/>
    <w:rsid w:val="003B50FF"/>
    <w:rsid w:val="003B602B"/>
    <w:rsid w:val="003C5D1C"/>
    <w:rsid w:val="003F599B"/>
    <w:rsid w:val="00401742"/>
    <w:rsid w:val="0040591C"/>
    <w:rsid w:val="00435D63"/>
    <w:rsid w:val="004407CC"/>
    <w:rsid w:val="00444F14"/>
    <w:rsid w:val="00445257"/>
    <w:rsid w:val="00470496"/>
    <w:rsid w:val="00485315"/>
    <w:rsid w:val="004C4790"/>
    <w:rsid w:val="004C6847"/>
    <w:rsid w:val="004D5430"/>
    <w:rsid w:val="004E17C4"/>
    <w:rsid w:val="00513818"/>
    <w:rsid w:val="00517A0C"/>
    <w:rsid w:val="0052682F"/>
    <w:rsid w:val="00552318"/>
    <w:rsid w:val="00567393"/>
    <w:rsid w:val="00574294"/>
    <w:rsid w:val="005847D2"/>
    <w:rsid w:val="00596E0C"/>
    <w:rsid w:val="005A2F61"/>
    <w:rsid w:val="005B23BD"/>
    <w:rsid w:val="005D23CD"/>
    <w:rsid w:val="005E304F"/>
    <w:rsid w:val="005F22B5"/>
    <w:rsid w:val="00621ACF"/>
    <w:rsid w:val="00624BA4"/>
    <w:rsid w:val="006574B4"/>
    <w:rsid w:val="006656BC"/>
    <w:rsid w:val="00682E7C"/>
    <w:rsid w:val="006936DB"/>
    <w:rsid w:val="006E1BFF"/>
    <w:rsid w:val="006E5676"/>
    <w:rsid w:val="006E6A8E"/>
    <w:rsid w:val="006F633C"/>
    <w:rsid w:val="00734257"/>
    <w:rsid w:val="00757369"/>
    <w:rsid w:val="00760363"/>
    <w:rsid w:val="00790A4B"/>
    <w:rsid w:val="007B5548"/>
    <w:rsid w:val="007D387E"/>
    <w:rsid w:val="007D759E"/>
    <w:rsid w:val="007F4555"/>
    <w:rsid w:val="00810D9D"/>
    <w:rsid w:val="008121DD"/>
    <w:rsid w:val="0082155A"/>
    <w:rsid w:val="00843D7A"/>
    <w:rsid w:val="008700EA"/>
    <w:rsid w:val="0087508F"/>
    <w:rsid w:val="008B03F9"/>
    <w:rsid w:val="008B1702"/>
    <w:rsid w:val="008D2BB7"/>
    <w:rsid w:val="008D43D9"/>
    <w:rsid w:val="008D4AF7"/>
    <w:rsid w:val="008E3512"/>
    <w:rsid w:val="00924474"/>
    <w:rsid w:val="009314CB"/>
    <w:rsid w:val="00935FEA"/>
    <w:rsid w:val="0094297B"/>
    <w:rsid w:val="0094473B"/>
    <w:rsid w:val="00946839"/>
    <w:rsid w:val="00951252"/>
    <w:rsid w:val="0096617A"/>
    <w:rsid w:val="00985C01"/>
    <w:rsid w:val="0098686E"/>
    <w:rsid w:val="009A7AE8"/>
    <w:rsid w:val="009B7916"/>
    <w:rsid w:val="009C5CD6"/>
    <w:rsid w:val="009F062E"/>
    <w:rsid w:val="00A046CE"/>
    <w:rsid w:val="00A21412"/>
    <w:rsid w:val="00A30F97"/>
    <w:rsid w:val="00A36BC7"/>
    <w:rsid w:val="00A52545"/>
    <w:rsid w:val="00A53089"/>
    <w:rsid w:val="00A66B8D"/>
    <w:rsid w:val="00A67DF6"/>
    <w:rsid w:val="00A733BB"/>
    <w:rsid w:val="00A77B5C"/>
    <w:rsid w:val="00AA6225"/>
    <w:rsid w:val="00AD5842"/>
    <w:rsid w:val="00AD6EA4"/>
    <w:rsid w:val="00AF6A90"/>
    <w:rsid w:val="00B013BB"/>
    <w:rsid w:val="00B10B4D"/>
    <w:rsid w:val="00B125B8"/>
    <w:rsid w:val="00B4274C"/>
    <w:rsid w:val="00B45144"/>
    <w:rsid w:val="00B5163B"/>
    <w:rsid w:val="00B528CE"/>
    <w:rsid w:val="00B66AEF"/>
    <w:rsid w:val="00B76FDC"/>
    <w:rsid w:val="00B8211A"/>
    <w:rsid w:val="00B93AD1"/>
    <w:rsid w:val="00BA7B37"/>
    <w:rsid w:val="00BB4321"/>
    <w:rsid w:val="00BB77C9"/>
    <w:rsid w:val="00BC526E"/>
    <w:rsid w:val="00BE10D1"/>
    <w:rsid w:val="00BF63A5"/>
    <w:rsid w:val="00C03F0C"/>
    <w:rsid w:val="00C111F4"/>
    <w:rsid w:val="00C16E3E"/>
    <w:rsid w:val="00C17B65"/>
    <w:rsid w:val="00C43EAF"/>
    <w:rsid w:val="00C44402"/>
    <w:rsid w:val="00C50D34"/>
    <w:rsid w:val="00C81C3C"/>
    <w:rsid w:val="00C8250A"/>
    <w:rsid w:val="00CA1910"/>
    <w:rsid w:val="00CA2B47"/>
    <w:rsid w:val="00CA34D8"/>
    <w:rsid w:val="00CA547C"/>
    <w:rsid w:val="00CB22DD"/>
    <w:rsid w:val="00CE0DF7"/>
    <w:rsid w:val="00D07605"/>
    <w:rsid w:val="00D109E9"/>
    <w:rsid w:val="00D14945"/>
    <w:rsid w:val="00D74406"/>
    <w:rsid w:val="00D85EF5"/>
    <w:rsid w:val="00D9279C"/>
    <w:rsid w:val="00D96C08"/>
    <w:rsid w:val="00DA140C"/>
    <w:rsid w:val="00DB4A72"/>
    <w:rsid w:val="00DB5361"/>
    <w:rsid w:val="00DB6466"/>
    <w:rsid w:val="00DC3F92"/>
    <w:rsid w:val="00DD3DF2"/>
    <w:rsid w:val="00DE5EC4"/>
    <w:rsid w:val="00E060E3"/>
    <w:rsid w:val="00E110ED"/>
    <w:rsid w:val="00E113BF"/>
    <w:rsid w:val="00E13CC3"/>
    <w:rsid w:val="00E33358"/>
    <w:rsid w:val="00E33CC7"/>
    <w:rsid w:val="00E43C0B"/>
    <w:rsid w:val="00E448BA"/>
    <w:rsid w:val="00E45B2F"/>
    <w:rsid w:val="00E66440"/>
    <w:rsid w:val="00E66E6F"/>
    <w:rsid w:val="00E8487B"/>
    <w:rsid w:val="00E9374C"/>
    <w:rsid w:val="00E9420E"/>
    <w:rsid w:val="00E94E48"/>
    <w:rsid w:val="00E969BA"/>
    <w:rsid w:val="00E9721B"/>
    <w:rsid w:val="00EB5FDB"/>
    <w:rsid w:val="00F14F75"/>
    <w:rsid w:val="00F24486"/>
    <w:rsid w:val="00F371C0"/>
    <w:rsid w:val="00F61E84"/>
    <w:rsid w:val="00F63110"/>
    <w:rsid w:val="00F85CF6"/>
    <w:rsid w:val="00FA2043"/>
    <w:rsid w:val="00FC455D"/>
    <w:rsid w:val="00FC7F1B"/>
    <w:rsid w:val="00FD1CE8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D36A6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333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1EC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3335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01EC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sewrap-sc-turhj">
    <w:name w:val="basewrap-sc-turhj"/>
    <w:basedOn w:val="DefaultParagraphFont"/>
    <w:rsid w:val="00101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2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50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lessons/what-are-the-christian-celebrations-cnjk0d" TargetMode="External"/><Relationship Id="rId13" Type="http://schemas.openxmlformats.org/officeDocument/2006/relationships/hyperlink" Target="https://classroom.thenational.academy/lessons/to-sequence-and-retell-the-opening-6nhked" TargetMode="External"/><Relationship Id="rId18" Type="http://schemas.openxmlformats.org/officeDocument/2006/relationships/hyperlink" Target="https://www.youtube.com/watch?v=GmqXqwSV3bo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timestables.co.uk/" TargetMode="External"/><Relationship Id="rId7" Type="http://schemas.openxmlformats.org/officeDocument/2006/relationships/hyperlink" Target="https://classroom.thenational.academy/lessons/to-identify-the-main-characters-and-the-setting-in-a-visual-narrative-c8w68t" TargetMode="External"/><Relationship Id="rId12" Type="http://schemas.openxmlformats.org/officeDocument/2006/relationships/hyperlink" Target="https://classroom.thenational.academy/lessons/fractions-adding-fractions-with-the-same-denominator-c9k3jc" TargetMode="External"/><Relationship Id="rId17" Type="http://schemas.openxmlformats.org/officeDocument/2006/relationships/hyperlink" Target="https://classroom.thenational.academy/units/t1-sentence-level-objectives-134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classroom.thenational.academy/lessons/fractions-revising-fractions-6wtkac" TargetMode="External"/><Relationship Id="rId20" Type="http://schemas.openxmlformats.org/officeDocument/2006/relationships/hyperlink" Target="https://www.topmarks.co.uk/maths-games/7-11-years/times-tables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classroom.thenational.academy/lessons/fractions-recognising-equivalent-fractions-1-crt36e" TargetMode="External"/><Relationship Id="rId11" Type="http://schemas.openxmlformats.org/officeDocument/2006/relationships/hyperlink" Target="https://classroom.thenational.academy/lessons/what-are-forces-6dh3ec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classroom.thenational.academy/lessons/to-generate-vocabulary-for-character-description-6rtkct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lassroom.thenational.academy/lessons/to-investigate-suffixes-past-and-present-tense-6nhkjc" TargetMode="External"/><Relationship Id="rId19" Type="http://schemas.openxmlformats.org/officeDocument/2006/relationships/hyperlink" Target="https://play.ttrockstars.com/auth/school/student/763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lassroom.thenational.academy/lessons/fractions-recognising-equivalent-fractions-2-ccr38c" TargetMode="External"/><Relationship Id="rId14" Type="http://schemas.openxmlformats.org/officeDocument/2006/relationships/hyperlink" Target="https://classroom.thenational.academy/lessons/fractions-subtracting-fractions-with-the-same-denominator-c9jker" TargetMode="External"/><Relationship Id="rId22" Type="http://schemas.openxmlformats.org/officeDocument/2006/relationships/hyperlink" Target="https://www.youtube.com/results?sp=mAEB&amp;search_query=pe+with+jo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1DA714-2264-4289-858A-7DBBD78F8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814</Words>
  <Characters>4640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Nicola Butcher</cp:lastModifiedBy>
  <cp:revision>2</cp:revision>
  <dcterms:created xsi:type="dcterms:W3CDTF">2022-03-02T12:03:00Z</dcterms:created>
  <dcterms:modified xsi:type="dcterms:W3CDTF">2022-03-02T12:03:00Z</dcterms:modified>
</cp:coreProperties>
</file>