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EC4" w:rsidRPr="00FE333E" w:rsidRDefault="00DE5EC4" w:rsidP="00DE5EC4">
      <w:pPr>
        <w:pStyle w:val="xp1"/>
        <w:spacing w:before="0" w:beforeAutospacing="0" w:after="45" w:afterAutospacing="0"/>
        <w:jc w:val="center"/>
        <w:rPr>
          <w:rStyle w:val="xs1"/>
          <w:rFonts w:ascii="Tw Cen MT" w:hAnsi="Tw Cen MT" w:cs="Segoe UI"/>
          <w:b/>
          <w:bCs/>
          <w:color w:val="201F1E"/>
          <w:sz w:val="20"/>
          <w:szCs w:val="20"/>
          <w:u w:val="single"/>
        </w:rPr>
      </w:pPr>
      <w:r w:rsidRPr="00FE333E">
        <w:rPr>
          <w:rStyle w:val="xs1"/>
          <w:rFonts w:ascii="Tw Cen MT" w:hAnsi="Tw Cen MT" w:cs="Segoe UI"/>
          <w:b/>
          <w:bCs/>
          <w:color w:val="201F1E"/>
          <w:sz w:val="20"/>
          <w:szCs w:val="20"/>
          <w:u w:val="single"/>
        </w:rPr>
        <w:t>This week’s learning</w:t>
      </w:r>
      <w:r w:rsidR="00F51B53" w:rsidRPr="00FE333E">
        <w:rPr>
          <w:rStyle w:val="xs1"/>
          <w:rFonts w:ascii="Tw Cen MT" w:hAnsi="Tw Cen MT" w:cs="Segoe UI"/>
          <w:b/>
          <w:bCs/>
          <w:color w:val="201F1E"/>
          <w:sz w:val="20"/>
          <w:szCs w:val="20"/>
          <w:u w:val="single"/>
        </w:rPr>
        <w:t xml:space="preserve"> 04.01.22</w:t>
      </w:r>
    </w:p>
    <w:p w:rsidR="00DE5EC4" w:rsidRPr="00FE333E" w:rsidRDefault="00DE5EC4" w:rsidP="00A046CE">
      <w:pPr>
        <w:pStyle w:val="xp1"/>
        <w:spacing w:before="0" w:beforeAutospacing="0" w:after="45" w:afterAutospacing="0"/>
        <w:rPr>
          <w:rStyle w:val="xs1"/>
          <w:rFonts w:ascii="Tw Cen MT" w:hAnsi="Tw Cen MT" w:cs="Segoe UI"/>
          <w:b/>
          <w:bCs/>
          <w:color w:val="201F1E"/>
          <w:sz w:val="20"/>
          <w:szCs w:val="20"/>
          <w:u w:val="single"/>
        </w:rPr>
      </w:pPr>
    </w:p>
    <w:p w:rsidR="00B37488" w:rsidRPr="00FE333E" w:rsidRDefault="00B37488" w:rsidP="00B37488">
      <w:pPr>
        <w:pStyle w:val="xp1"/>
        <w:spacing w:before="240" w:beforeAutospacing="0" w:after="45" w:afterAutospacing="0"/>
        <w:ind w:left="75"/>
        <w:rPr>
          <w:rStyle w:val="xs1"/>
          <w:rFonts w:ascii="Tw Cen MT" w:hAnsi="Tw Cen MT" w:cs="Segoe UI"/>
          <w:b/>
          <w:bCs/>
          <w:sz w:val="20"/>
          <w:szCs w:val="20"/>
          <w:u w:val="single"/>
        </w:rPr>
      </w:pPr>
      <w:r w:rsidRPr="00FE333E">
        <w:rPr>
          <w:rStyle w:val="xs1"/>
          <w:rFonts w:ascii="Tw Cen MT" w:hAnsi="Tw Cen MT" w:cs="Segoe UI"/>
          <w:b/>
          <w:bCs/>
          <w:sz w:val="20"/>
          <w:szCs w:val="20"/>
          <w:u w:val="single"/>
        </w:rPr>
        <w:t>Tuesday</w:t>
      </w:r>
    </w:p>
    <w:p w:rsidR="00851395" w:rsidRPr="00FE333E" w:rsidRDefault="00315815" w:rsidP="00315815">
      <w:pPr>
        <w:pStyle w:val="xp1"/>
        <w:spacing w:before="240" w:beforeAutospacing="0" w:after="45" w:afterAutospacing="0"/>
        <w:rPr>
          <w:rStyle w:val="xs1"/>
          <w:rFonts w:ascii="Tw Cen MT" w:hAnsi="Tw Cen MT" w:cs="Segoe UI"/>
          <w:bCs/>
          <w:color w:val="201F1E"/>
          <w:sz w:val="20"/>
          <w:szCs w:val="20"/>
        </w:rPr>
      </w:pPr>
      <w:r w:rsidRPr="00FE333E">
        <w:rPr>
          <w:rStyle w:val="xs1"/>
          <w:rFonts w:ascii="Tw Cen MT" w:hAnsi="Tw Cen MT" w:cs="Segoe UI"/>
          <w:bCs/>
          <w:color w:val="201F1E"/>
          <w:sz w:val="20"/>
          <w:szCs w:val="20"/>
          <w:u w:val="single"/>
        </w:rPr>
        <w:t>Maths</w:t>
      </w:r>
      <w:r w:rsidR="008B03F9" w:rsidRPr="00FE333E">
        <w:rPr>
          <w:rStyle w:val="xs1"/>
          <w:rFonts w:ascii="Tw Cen MT" w:hAnsi="Tw Cen MT" w:cs="Segoe UI"/>
          <w:bCs/>
          <w:color w:val="201F1E"/>
          <w:sz w:val="20"/>
          <w:szCs w:val="20"/>
        </w:rPr>
        <w:t xml:space="preserve"> –</w:t>
      </w:r>
      <w:r w:rsidR="00CB213B" w:rsidRPr="00FE333E">
        <w:rPr>
          <w:rStyle w:val="xs1"/>
          <w:rFonts w:ascii="Tw Cen MT" w:hAnsi="Tw Cen MT" w:cs="Segoe UI"/>
          <w:bCs/>
          <w:color w:val="201F1E"/>
          <w:sz w:val="20"/>
          <w:szCs w:val="20"/>
        </w:rPr>
        <w:t xml:space="preserve"> </w:t>
      </w:r>
      <w:r w:rsidR="00D04EA4" w:rsidRPr="00FE333E">
        <w:rPr>
          <w:rStyle w:val="xs1"/>
          <w:rFonts w:ascii="Tw Cen MT" w:hAnsi="Tw Cen MT" w:cs="Segoe UI"/>
          <w:bCs/>
          <w:color w:val="201F1E"/>
          <w:sz w:val="20"/>
          <w:szCs w:val="20"/>
        </w:rPr>
        <w:t>Recap of times table. See power point and worksheet attached.</w:t>
      </w:r>
    </w:p>
    <w:p w:rsidR="00FE333E" w:rsidRPr="00FE333E" w:rsidRDefault="00315815" w:rsidP="00FE333E">
      <w:pPr>
        <w:rPr>
          <w:rFonts w:ascii="Tw Cen MT" w:hAnsi="Tw Cen MT" w:cstheme="minorHAnsi"/>
          <w:b/>
          <w:sz w:val="20"/>
          <w:szCs w:val="20"/>
        </w:rPr>
      </w:pPr>
      <w:r w:rsidRPr="00FE333E">
        <w:rPr>
          <w:rStyle w:val="xs1"/>
          <w:rFonts w:ascii="Tw Cen MT" w:hAnsi="Tw Cen MT" w:cs="Segoe UI"/>
          <w:bCs/>
          <w:color w:val="201F1E"/>
          <w:sz w:val="20"/>
          <w:szCs w:val="20"/>
          <w:u w:val="single"/>
        </w:rPr>
        <w:t>English</w:t>
      </w:r>
      <w:r w:rsidRPr="00FE333E">
        <w:rPr>
          <w:rStyle w:val="xs1"/>
          <w:rFonts w:ascii="Tw Cen MT" w:hAnsi="Tw Cen MT" w:cs="Segoe UI"/>
          <w:bCs/>
          <w:color w:val="201F1E"/>
          <w:sz w:val="20"/>
          <w:szCs w:val="20"/>
        </w:rPr>
        <w:t xml:space="preserve"> </w:t>
      </w:r>
      <w:r w:rsidR="00D20098" w:rsidRPr="00FE333E">
        <w:rPr>
          <w:rStyle w:val="xs1"/>
          <w:rFonts w:ascii="Tw Cen MT" w:hAnsi="Tw Cen MT" w:cs="Segoe UI"/>
          <w:bCs/>
          <w:color w:val="201F1E"/>
          <w:sz w:val="20"/>
          <w:szCs w:val="20"/>
        </w:rPr>
        <w:t>–</w:t>
      </w:r>
      <w:r w:rsidR="00AA696C" w:rsidRPr="00FE333E">
        <w:rPr>
          <w:rStyle w:val="xs1"/>
          <w:rFonts w:ascii="Tw Cen MT" w:hAnsi="Tw Cen MT" w:cs="Segoe UI"/>
          <w:bCs/>
          <w:color w:val="201F1E"/>
          <w:sz w:val="20"/>
          <w:szCs w:val="20"/>
        </w:rPr>
        <w:t xml:space="preserve"> </w:t>
      </w:r>
      <w:r w:rsidR="00FE333E" w:rsidRPr="00FE333E">
        <w:rPr>
          <w:rFonts w:ascii="Tw Cen MT" w:hAnsi="Tw Cen MT" w:cstheme="minorHAnsi"/>
          <w:b/>
          <w:sz w:val="20"/>
          <w:szCs w:val="20"/>
        </w:rPr>
        <w:t xml:space="preserve">Read Chapter 1 of Why the Whales Came? – discuss any vocabulary you don’t understand. </w:t>
      </w:r>
    </w:p>
    <w:p w:rsidR="00FE333E" w:rsidRPr="00FE333E" w:rsidRDefault="00FE333E" w:rsidP="00FE333E">
      <w:pPr>
        <w:rPr>
          <w:rFonts w:ascii="Tw Cen MT" w:hAnsi="Tw Cen MT" w:cstheme="minorHAnsi"/>
          <w:b/>
          <w:sz w:val="20"/>
          <w:szCs w:val="20"/>
        </w:rPr>
      </w:pPr>
      <w:r w:rsidRPr="00FE333E">
        <w:rPr>
          <w:rFonts w:ascii="Tw Cen MT" w:hAnsi="Tw Cen MT" w:cstheme="minorHAnsi"/>
          <w:b/>
          <w:sz w:val="20"/>
          <w:szCs w:val="20"/>
        </w:rPr>
        <w:t>Why do you think the west coast of the island is called forbidden territory?</w:t>
      </w:r>
    </w:p>
    <w:p w:rsidR="00FE333E" w:rsidRPr="00FE333E" w:rsidRDefault="00FE333E" w:rsidP="00FE333E">
      <w:pPr>
        <w:rPr>
          <w:rFonts w:ascii="Tw Cen MT" w:hAnsi="Tw Cen MT" w:cstheme="minorHAnsi"/>
          <w:b/>
          <w:sz w:val="20"/>
          <w:szCs w:val="20"/>
        </w:rPr>
      </w:pPr>
      <w:r w:rsidRPr="00FE333E">
        <w:rPr>
          <w:rFonts w:ascii="Tw Cen MT" w:hAnsi="Tw Cen MT" w:cstheme="minorHAnsi"/>
          <w:b/>
          <w:sz w:val="20"/>
          <w:szCs w:val="20"/>
        </w:rPr>
        <w:t>Why is the mysterious man known as ‘The Birdman’?</w:t>
      </w:r>
    </w:p>
    <w:p w:rsidR="00FE333E" w:rsidRPr="00FE333E" w:rsidRDefault="00FE333E" w:rsidP="00FE333E">
      <w:pPr>
        <w:rPr>
          <w:rFonts w:ascii="Tw Cen MT" w:hAnsi="Tw Cen MT" w:cstheme="minorHAnsi"/>
          <w:b/>
          <w:sz w:val="20"/>
          <w:szCs w:val="20"/>
        </w:rPr>
      </w:pPr>
      <w:r w:rsidRPr="00FE333E">
        <w:rPr>
          <w:rFonts w:ascii="Tw Cen MT" w:hAnsi="Tw Cen MT" w:cstheme="minorHAnsi"/>
          <w:b/>
          <w:sz w:val="20"/>
          <w:szCs w:val="20"/>
        </w:rPr>
        <w:t xml:space="preserve">Read the section – ‘I knew well enough who that someone must be’. What do Gracie and Daniel assume? </w:t>
      </w:r>
    </w:p>
    <w:p w:rsidR="00FE333E" w:rsidRPr="00FE333E" w:rsidRDefault="00FE333E" w:rsidP="00FE333E">
      <w:pPr>
        <w:rPr>
          <w:rFonts w:ascii="Tw Cen MT" w:hAnsi="Tw Cen MT" w:cstheme="minorHAnsi"/>
          <w:b/>
          <w:sz w:val="20"/>
          <w:szCs w:val="20"/>
        </w:rPr>
      </w:pPr>
      <w:r w:rsidRPr="00FE333E">
        <w:rPr>
          <w:rFonts w:ascii="Tw Cen MT" w:hAnsi="Tw Cen MT" w:cstheme="minorHAnsi"/>
          <w:b/>
          <w:sz w:val="20"/>
          <w:szCs w:val="20"/>
        </w:rPr>
        <w:t xml:space="preserve">What do you think the letters in the sand might be? </w:t>
      </w:r>
    </w:p>
    <w:p w:rsidR="00F1013C" w:rsidRPr="00FE333E" w:rsidRDefault="00FE333E" w:rsidP="00FE333E">
      <w:pPr>
        <w:pStyle w:val="xp1"/>
        <w:spacing w:before="240" w:beforeAutospacing="0" w:after="45" w:afterAutospacing="0"/>
        <w:rPr>
          <w:rFonts w:ascii="Tw Cen MT" w:hAnsi="Tw Cen MT" w:cs="Segoe UI"/>
          <w:color w:val="201F1E"/>
          <w:sz w:val="20"/>
          <w:szCs w:val="20"/>
          <w:u w:val="single"/>
        </w:rPr>
      </w:pPr>
      <w:r w:rsidRPr="00FE333E">
        <w:rPr>
          <w:rFonts w:ascii="Tw Cen MT" w:hAnsi="Tw Cen MT" w:cstheme="minorHAnsi"/>
          <w:b/>
          <w:sz w:val="20"/>
          <w:szCs w:val="20"/>
        </w:rPr>
        <w:t>What have we learnt about the three main characters? Choose one of the characters and create a hole in the wall. Draw a gingerbread figure and describe their physical appearance and their characteristics.</w:t>
      </w:r>
    </w:p>
    <w:p w:rsidR="00F51B53" w:rsidRDefault="0036384E" w:rsidP="00315815">
      <w:pPr>
        <w:pStyle w:val="xp1"/>
        <w:spacing w:before="240" w:beforeAutospacing="0" w:after="45" w:afterAutospacing="0"/>
        <w:rPr>
          <w:rFonts w:ascii="Tw Cen MT" w:hAnsi="Tw Cen MT" w:cs="Segoe UI"/>
          <w:color w:val="201F1E"/>
          <w:sz w:val="20"/>
          <w:szCs w:val="20"/>
        </w:rPr>
      </w:pPr>
      <w:r w:rsidRPr="00FE333E">
        <w:rPr>
          <w:rFonts w:ascii="Tw Cen MT" w:hAnsi="Tw Cen MT" w:cs="Segoe UI"/>
          <w:color w:val="201F1E"/>
          <w:sz w:val="20"/>
          <w:szCs w:val="20"/>
          <w:u w:val="single"/>
        </w:rPr>
        <w:t>French</w:t>
      </w:r>
      <w:r w:rsidR="008D43D9" w:rsidRPr="00FE333E">
        <w:rPr>
          <w:rFonts w:ascii="Tw Cen MT" w:hAnsi="Tw Cen MT" w:cs="Segoe UI"/>
          <w:color w:val="201F1E"/>
          <w:sz w:val="20"/>
          <w:szCs w:val="20"/>
        </w:rPr>
        <w:t xml:space="preserve"> </w:t>
      </w:r>
      <w:r w:rsidR="00AC6E76" w:rsidRPr="00FE333E">
        <w:rPr>
          <w:rFonts w:ascii="Tw Cen MT" w:hAnsi="Tw Cen MT" w:cs="Segoe UI"/>
          <w:color w:val="201F1E"/>
          <w:sz w:val="20"/>
          <w:szCs w:val="20"/>
        </w:rPr>
        <w:t>–</w:t>
      </w:r>
      <w:r w:rsidR="0039371D" w:rsidRPr="00FE333E">
        <w:rPr>
          <w:rFonts w:ascii="Tw Cen MT" w:hAnsi="Tw Cen MT" w:cs="Segoe UI"/>
          <w:color w:val="201F1E"/>
          <w:sz w:val="20"/>
          <w:szCs w:val="20"/>
        </w:rPr>
        <w:t xml:space="preserve"> </w:t>
      </w:r>
      <w:r w:rsidR="002E3129" w:rsidRPr="00FE333E">
        <w:rPr>
          <w:rFonts w:ascii="Tw Cen MT" w:hAnsi="Tw Cen MT" w:cs="Segoe UI"/>
          <w:color w:val="201F1E"/>
          <w:sz w:val="20"/>
          <w:szCs w:val="20"/>
        </w:rPr>
        <w:t xml:space="preserve"> </w:t>
      </w:r>
      <w:r w:rsidR="00AB793F">
        <w:rPr>
          <w:rFonts w:ascii="Tw Cen MT" w:hAnsi="Tw Cen MT" w:cs="Segoe UI"/>
          <w:color w:val="201F1E"/>
          <w:sz w:val="20"/>
          <w:szCs w:val="20"/>
        </w:rPr>
        <w:t xml:space="preserve">Use Linguascope to practise numbers 0-15 in French. </w:t>
      </w:r>
    </w:p>
    <w:p w:rsidR="00AB793F" w:rsidRDefault="00AB793F" w:rsidP="00315815">
      <w:pPr>
        <w:pStyle w:val="xp1"/>
        <w:spacing w:before="240" w:beforeAutospacing="0" w:after="45" w:afterAutospacing="0"/>
        <w:rPr>
          <w:rFonts w:ascii="Tw Cen MT" w:hAnsi="Tw Cen MT" w:cs="Segoe UI"/>
          <w:color w:val="201F1E"/>
          <w:sz w:val="20"/>
          <w:szCs w:val="20"/>
        </w:rPr>
      </w:pPr>
      <w:proofErr w:type="spellStart"/>
      <w:r>
        <w:rPr>
          <w:rFonts w:ascii="Tw Cen MT" w:hAnsi="Tw Cen MT" w:cs="Segoe UI"/>
          <w:color w:val="201F1E"/>
          <w:sz w:val="20"/>
          <w:szCs w:val="20"/>
        </w:rPr>
        <w:t>Buckden</w:t>
      </w:r>
      <w:proofErr w:type="spellEnd"/>
    </w:p>
    <w:p w:rsidR="00AB793F" w:rsidRPr="00FE333E" w:rsidRDefault="00AB793F" w:rsidP="00315815">
      <w:pPr>
        <w:pStyle w:val="xp1"/>
        <w:spacing w:before="240" w:beforeAutospacing="0" w:after="45" w:afterAutospacing="0"/>
        <w:rPr>
          <w:rFonts w:ascii="Tw Cen MT" w:hAnsi="Tw Cen MT" w:cs="Segoe UI"/>
          <w:color w:val="201F1E"/>
          <w:sz w:val="20"/>
          <w:szCs w:val="20"/>
        </w:rPr>
      </w:pPr>
      <w:r>
        <w:rPr>
          <w:rFonts w:ascii="Tw Cen MT" w:hAnsi="Tw Cen MT" w:cs="Segoe UI"/>
          <w:color w:val="201F1E"/>
          <w:sz w:val="20"/>
          <w:szCs w:val="20"/>
        </w:rPr>
        <w:t>Moonfish</w:t>
      </w:r>
    </w:p>
    <w:p w:rsidR="00E448BA" w:rsidRPr="00FE333E" w:rsidRDefault="00F1013C" w:rsidP="00315815">
      <w:pPr>
        <w:pStyle w:val="xp1"/>
        <w:spacing w:before="240" w:beforeAutospacing="0" w:after="45" w:afterAutospacing="0"/>
        <w:rPr>
          <w:rStyle w:val="xs1"/>
          <w:rFonts w:ascii="Tw Cen MT" w:hAnsi="Tw Cen MT" w:cs="Segoe UI"/>
          <w:color w:val="201F1E"/>
          <w:sz w:val="20"/>
          <w:szCs w:val="20"/>
        </w:rPr>
      </w:pPr>
      <w:r w:rsidRPr="00FE333E">
        <w:rPr>
          <w:rFonts w:ascii="Tw Cen MT" w:hAnsi="Tw Cen MT" w:cs="Segoe UI"/>
          <w:color w:val="201F1E"/>
          <w:sz w:val="20"/>
          <w:szCs w:val="20"/>
        </w:rPr>
        <w:br/>
      </w:r>
      <w:r w:rsidR="00E448BA" w:rsidRPr="00FE333E">
        <w:rPr>
          <w:rStyle w:val="xs1"/>
          <w:rFonts w:ascii="Tw Cen MT" w:hAnsi="Tw Cen MT" w:cs="Segoe UI"/>
          <w:b/>
          <w:bCs/>
          <w:sz w:val="20"/>
          <w:szCs w:val="20"/>
          <w:u w:val="single"/>
        </w:rPr>
        <w:t>W</w:t>
      </w:r>
      <w:r w:rsidR="00315815" w:rsidRPr="00FE333E">
        <w:rPr>
          <w:rStyle w:val="xs1"/>
          <w:rFonts w:ascii="Tw Cen MT" w:hAnsi="Tw Cen MT" w:cs="Segoe UI"/>
          <w:b/>
          <w:bCs/>
          <w:sz w:val="20"/>
          <w:szCs w:val="20"/>
          <w:u w:val="single"/>
        </w:rPr>
        <w:t>ednesday</w:t>
      </w:r>
    </w:p>
    <w:p w:rsidR="00D04EA4" w:rsidRPr="00FE333E" w:rsidRDefault="008D43D9" w:rsidP="00D04EA4">
      <w:pPr>
        <w:pStyle w:val="xp1"/>
        <w:spacing w:before="240" w:beforeAutospacing="0" w:after="45" w:afterAutospacing="0"/>
        <w:rPr>
          <w:rStyle w:val="xs1"/>
          <w:rFonts w:ascii="Tw Cen MT" w:hAnsi="Tw Cen MT" w:cs="Segoe UI"/>
          <w:bCs/>
          <w:color w:val="201F1E"/>
          <w:sz w:val="20"/>
          <w:szCs w:val="20"/>
        </w:rPr>
      </w:pPr>
      <w:r w:rsidRPr="00FE333E">
        <w:rPr>
          <w:rStyle w:val="xs1"/>
          <w:rFonts w:ascii="Tw Cen MT" w:hAnsi="Tw Cen MT" w:cs="Segoe UI"/>
          <w:bCs/>
          <w:color w:val="201F1E"/>
          <w:sz w:val="20"/>
          <w:szCs w:val="20"/>
          <w:u w:val="single"/>
        </w:rPr>
        <w:t>Maths</w:t>
      </w:r>
      <w:r w:rsidRPr="00FE333E">
        <w:rPr>
          <w:rStyle w:val="xs1"/>
          <w:rFonts w:ascii="Tw Cen MT" w:hAnsi="Tw Cen MT" w:cs="Segoe UI"/>
          <w:bCs/>
          <w:color w:val="201F1E"/>
          <w:sz w:val="20"/>
          <w:szCs w:val="20"/>
        </w:rPr>
        <w:t xml:space="preserve"> –</w:t>
      </w:r>
      <w:r w:rsidR="00451385" w:rsidRPr="00FE333E">
        <w:rPr>
          <w:rStyle w:val="xs1"/>
          <w:rFonts w:ascii="Tw Cen MT" w:hAnsi="Tw Cen MT" w:cs="Segoe UI"/>
          <w:bCs/>
          <w:color w:val="201F1E"/>
          <w:sz w:val="20"/>
          <w:szCs w:val="20"/>
        </w:rPr>
        <w:t xml:space="preserve"> </w:t>
      </w:r>
      <w:r w:rsidR="00D04EA4" w:rsidRPr="00FE333E">
        <w:rPr>
          <w:rStyle w:val="xs1"/>
          <w:rFonts w:ascii="Tw Cen MT" w:hAnsi="Tw Cen MT" w:cs="Segoe UI"/>
          <w:bCs/>
          <w:color w:val="201F1E"/>
          <w:sz w:val="20"/>
          <w:szCs w:val="20"/>
        </w:rPr>
        <w:t>Comparing statements. See power point and worksheet attached.</w:t>
      </w:r>
    </w:p>
    <w:p w:rsidR="007022E6" w:rsidRDefault="008D43D9" w:rsidP="00FE333E">
      <w:pPr>
        <w:rPr>
          <w:rFonts w:ascii="Tw Cen MT" w:hAnsi="Tw Cen MT" w:cstheme="minorHAnsi"/>
          <w:b/>
          <w:sz w:val="20"/>
          <w:szCs w:val="20"/>
        </w:rPr>
      </w:pPr>
      <w:r w:rsidRPr="00FE333E">
        <w:rPr>
          <w:rStyle w:val="xs1"/>
          <w:rFonts w:ascii="Tw Cen MT" w:hAnsi="Tw Cen MT" w:cs="Segoe UI"/>
          <w:bCs/>
          <w:color w:val="201F1E"/>
          <w:sz w:val="20"/>
          <w:szCs w:val="20"/>
          <w:u w:val="single"/>
        </w:rPr>
        <w:t>English</w:t>
      </w:r>
      <w:r w:rsidRPr="00FE333E">
        <w:rPr>
          <w:rStyle w:val="xs1"/>
          <w:rFonts w:ascii="Tw Cen MT" w:hAnsi="Tw Cen MT" w:cs="Segoe UI"/>
          <w:bCs/>
          <w:color w:val="201F1E"/>
          <w:sz w:val="20"/>
          <w:szCs w:val="20"/>
        </w:rPr>
        <w:t xml:space="preserve"> </w:t>
      </w:r>
      <w:r w:rsidR="00FE445A" w:rsidRPr="00FE333E">
        <w:rPr>
          <w:rStyle w:val="xs1"/>
          <w:rFonts w:ascii="Tw Cen MT" w:hAnsi="Tw Cen MT" w:cs="Segoe UI"/>
          <w:bCs/>
          <w:color w:val="201F1E"/>
          <w:sz w:val="20"/>
          <w:szCs w:val="20"/>
        </w:rPr>
        <w:t>–</w:t>
      </w:r>
      <w:r w:rsidR="00625971" w:rsidRPr="00FE333E">
        <w:rPr>
          <w:rFonts w:ascii="Tw Cen MT" w:hAnsi="Tw Cen MT"/>
          <w:noProof/>
          <w:sz w:val="20"/>
          <w:szCs w:val="20"/>
        </w:rPr>
        <w:t xml:space="preserve"> </w:t>
      </w:r>
      <w:r w:rsidR="00FE333E" w:rsidRPr="00FE333E">
        <w:rPr>
          <w:rFonts w:ascii="Tw Cen MT" w:hAnsi="Tw Cen MT" w:cstheme="minorHAnsi"/>
          <w:b/>
          <w:sz w:val="20"/>
          <w:szCs w:val="20"/>
        </w:rPr>
        <w:t xml:space="preserve">Chapter 2 – Read on through chapter 2. </w:t>
      </w:r>
    </w:p>
    <w:p w:rsidR="00FE333E" w:rsidRPr="00FE333E" w:rsidRDefault="00FE333E" w:rsidP="00FE333E">
      <w:pPr>
        <w:rPr>
          <w:rFonts w:ascii="Tw Cen MT" w:hAnsi="Tw Cen MT" w:cstheme="minorHAnsi"/>
          <w:b/>
          <w:sz w:val="20"/>
          <w:szCs w:val="20"/>
        </w:rPr>
      </w:pPr>
      <w:r w:rsidRPr="00FE333E">
        <w:rPr>
          <w:rFonts w:ascii="Tw Cen MT" w:hAnsi="Tw Cen MT" w:cstheme="minorHAnsi"/>
          <w:b/>
          <w:sz w:val="20"/>
          <w:szCs w:val="20"/>
        </w:rPr>
        <w:t xml:space="preserve">Why does everyone fear Samson? </w:t>
      </w:r>
    </w:p>
    <w:p w:rsidR="00FE333E" w:rsidRPr="00FE333E" w:rsidRDefault="00FE333E" w:rsidP="00FE333E">
      <w:pPr>
        <w:rPr>
          <w:rFonts w:ascii="Tw Cen MT" w:hAnsi="Tw Cen MT" w:cstheme="minorHAnsi"/>
          <w:b/>
          <w:sz w:val="20"/>
          <w:szCs w:val="20"/>
        </w:rPr>
      </w:pPr>
      <w:r w:rsidRPr="00FE333E">
        <w:rPr>
          <w:rFonts w:ascii="Tw Cen MT" w:hAnsi="Tw Cen MT" w:cstheme="minorHAnsi"/>
          <w:b/>
          <w:sz w:val="20"/>
          <w:szCs w:val="20"/>
        </w:rPr>
        <w:t>What do you think ‘unredeemed guilt’ means?</w:t>
      </w:r>
    </w:p>
    <w:p w:rsidR="00FE333E" w:rsidRPr="00FE333E" w:rsidRDefault="00FE333E" w:rsidP="00FE333E">
      <w:pPr>
        <w:rPr>
          <w:rFonts w:ascii="Tw Cen MT" w:hAnsi="Tw Cen MT" w:cstheme="minorHAnsi"/>
          <w:b/>
          <w:sz w:val="20"/>
          <w:szCs w:val="20"/>
        </w:rPr>
      </w:pPr>
      <w:r w:rsidRPr="00FE333E">
        <w:rPr>
          <w:rFonts w:ascii="Tw Cen MT" w:hAnsi="Tw Cen MT" w:cstheme="minorHAnsi"/>
          <w:b/>
          <w:sz w:val="20"/>
          <w:szCs w:val="20"/>
        </w:rPr>
        <w:t xml:space="preserve">How do the islanders see the Birdman? </w:t>
      </w:r>
    </w:p>
    <w:p w:rsidR="00FE333E" w:rsidRPr="00FE333E" w:rsidRDefault="00FE333E" w:rsidP="00FE333E">
      <w:pPr>
        <w:rPr>
          <w:rFonts w:ascii="Tw Cen MT" w:hAnsi="Tw Cen MT" w:cstheme="minorHAnsi"/>
          <w:b/>
          <w:sz w:val="20"/>
          <w:szCs w:val="20"/>
        </w:rPr>
      </w:pPr>
      <w:r w:rsidRPr="00FE333E">
        <w:rPr>
          <w:rFonts w:ascii="Tw Cen MT" w:hAnsi="Tw Cen MT" w:cstheme="minorHAnsi"/>
          <w:b/>
          <w:sz w:val="20"/>
          <w:szCs w:val="20"/>
        </w:rPr>
        <w:t xml:space="preserve">What happens that makes Gracie and Daniel see him in a different light? </w:t>
      </w:r>
    </w:p>
    <w:p w:rsidR="00A55FFA" w:rsidRDefault="00FE333E" w:rsidP="00FE333E">
      <w:pPr>
        <w:pStyle w:val="xp1"/>
        <w:spacing w:before="240" w:beforeAutospacing="0" w:after="45" w:afterAutospacing="0"/>
        <w:rPr>
          <w:rFonts w:ascii="Tw Cen MT" w:hAnsi="Tw Cen MT" w:cstheme="minorHAnsi"/>
          <w:b/>
          <w:sz w:val="20"/>
          <w:szCs w:val="20"/>
        </w:rPr>
      </w:pPr>
      <w:r w:rsidRPr="00FE333E">
        <w:rPr>
          <w:rFonts w:ascii="Tw Cen MT" w:hAnsi="Tw Cen MT" w:cstheme="minorHAnsi"/>
          <w:b/>
          <w:sz w:val="20"/>
          <w:szCs w:val="20"/>
        </w:rPr>
        <w:t>What does fi</w:t>
      </w:r>
      <w:r>
        <w:rPr>
          <w:rFonts w:ascii="Tw Cen MT" w:hAnsi="Tw Cen MT" w:cstheme="minorHAnsi"/>
          <w:b/>
          <w:sz w:val="20"/>
          <w:szCs w:val="20"/>
        </w:rPr>
        <w:t>nding the cormorant tell you</w:t>
      </w:r>
      <w:r w:rsidRPr="00FE333E">
        <w:rPr>
          <w:rFonts w:ascii="Tw Cen MT" w:hAnsi="Tw Cen MT" w:cstheme="minorHAnsi"/>
          <w:b/>
          <w:sz w:val="20"/>
          <w:szCs w:val="20"/>
        </w:rPr>
        <w:t xml:space="preserve"> about the Birdman?</w:t>
      </w:r>
    </w:p>
    <w:p w:rsidR="00F51B53" w:rsidRPr="007022E6" w:rsidRDefault="00FE333E" w:rsidP="00851395">
      <w:pPr>
        <w:pStyle w:val="xp1"/>
        <w:spacing w:before="240" w:beforeAutospacing="0" w:after="45" w:afterAutospacing="0"/>
        <w:rPr>
          <w:rFonts w:ascii="Tw Cen MT" w:hAnsi="Tw Cen MT"/>
          <w:b/>
          <w:noProof/>
          <w:sz w:val="20"/>
          <w:szCs w:val="20"/>
        </w:rPr>
      </w:pPr>
      <w:r w:rsidRPr="007022E6">
        <w:rPr>
          <w:rStyle w:val="xs1"/>
          <w:rFonts w:ascii="Tw Cen MT" w:hAnsi="Tw Cen MT" w:cs="Segoe UI"/>
          <w:b/>
          <w:bCs/>
          <w:color w:val="201F1E"/>
          <w:sz w:val="20"/>
          <w:szCs w:val="20"/>
        </w:rPr>
        <w:t>Discuss your</w:t>
      </w:r>
      <w:r w:rsidRPr="007022E6">
        <w:rPr>
          <w:rFonts w:ascii="Tw Cen MT" w:hAnsi="Tw Cen MT" w:cstheme="minorHAnsi"/>
          <w:b/>
          <w:sz w:val="20"/>
          <w:szCs w:val="20"/>
        </w:rPr>
        <w:t xml:space="preserve"> ideas and thoughts on how Gracie might feel about Birdman or how mum might worry about Gracie’s sudden interest in him.</w:t>
      </w:r>
    </w:p>
    <w:p w:rsidR="00F51B53" w:rsidRPr="00FE333E" w:rsidRDefault="00EC755A" w:rsidP="00F51B53">
      <w:pPr>
        <w:pStyle w:val="xp1"/>
        <w:spacing w:before="240" w:beforeAutospacing="0" w:after="45" w:afterAutospacing="0"/>
        <w:rPr>
          <w:rStyle w:val="xs1"/>
          <w:rFonts w:ascii="Tw Cen MT" w:hAnsi="Tw Cen MT" w:cs="Segoe UI"/>
          <w:bCs/>
          <w:color w:val="201F1E"/>
          <w:sz w:val="20"/>
          <w:szCs w:val="20"/>
        </w:rPr>
      </w:pPr>
      <w:r w:rsidRPr="00FE333E">
        <w:rPr>
          <w:rStyle w:val="xs1"/>
          <w:rFonts w:ascii="Tw Cen MT" w:hAnsi="Tw Cen MT" w:cs="Segoe UI"/>
          <w:bCs/>
          <w:color w:val="201F1E"/>
          <w:sz w:val="20"/>
          <w:szCs w:val="20"/>
          <w:u w:val="single"/>
        </w:rPr>
        <w:t>RE</w:t>
      </w:r>
      <w:r w:rsidRPr="00FE333E">
        <w:rPr>
          <w:rStyle w:val="xs1"/>
          <w:rFonts w:ascii="Tw Cen MT" w:hAnsi="Tw Cen MT" w:cs="Segoe UI"/>
          <w:bCs/>
          <w:color w:val="201F1E"/>
          <w:sz w:val="20"/>
          <w:szCs w:val="20"/>
        </w:rPr>
        <w:t xml:space="preserve"> –</w:t>
      </w:r>
      <w:r w:rsidR="00716E1A" w:rsidRPr="00FE333E">
        <w:rPr>
          <w:rStyle w:val="xs1"/>
          <w:rFonts w:ascii="Tw Cen MT" w:hAnsi="Tw Cen MT" w:cs="Segoe UI"/>
          <w:bCs/>
          <w:color w:val="201F1E"/>
          <w:sz w:val="20"/>
          <w:szCs w:val="20"/>
        </w:rPr>
        <w:t xml:space="preserve"> </w:t>
      </w:r>
      <w:r w:rsidR="00850133" w:rsidRPr="00FE333E">
        <w:rPr>
          <w:rStyle w:val="xs1"/>
          <w:rFonts w:ascii="Tw Cen MT" w:hAnsi="Tw Cen MT" w:cs="Segoe UI"/>
          <w:bCs/>
          <w:color w:val="201F1E"/>
          <w:sz w:val="20"/>
          <w:szCs w:val="20"/>
        </w:rPr>
        <w:t xml:space="preserve"> </w:t>
      </w:r>
      <w:proofErr w:type="spellStart"/>
      <w:r w:rsidR="00EB7BAA" w:rsidRPr="00FE333E">
        <w:rPr>
          <w:rStyle w:val="xs1"/>
          <w:rFonts w:ascii="Tw Cen MT" w:hAnsi="Tw Cen MT" w:cs="Segoe UI"/>
          <w:bCs/>
          <w:color w:val="201F1E"/>
          <w:sz w:val="20"/>
          <w:szCs w:val="20"/>
        </w:rPr>
        <w:t>Hindusim</w:t>
      </w:r>
      <w:proofErr w:type="spellEnd"/>
      <w:r w:rsidR="00EB7BAA" w:rsidRPr="00FE333E">
        <w:rPr>
          <w:rStyle w:val="xs1"/>
          <w:rFonts w:ascii="Tw Cen MT" w:hAnsi="Tw Cen MT" w:cs="Segoe UI"/>
          <w:bCs/>
          <w:color w:val="201F1E"/>
          <w:sz w:val="20"/>
          <w:szCs w:val="20"/>
        </w:rPr>
        <w:t xml:space="preserve">. Look at the </w:t>
      </w:r>
      <w:proofErr w:type="spellStart"/>
      <w:r w:rsidR="00EB7BAA" w:rsidRPr="00FE333E">
        <w:rPr>
          <w:rStyle w:val="xs1"/>
          <w:rFonts w:ascii="Tw Cen MT" w:hAnsi="Tw Cen MT" w:cs="Segoe UI"/>
          <w:bCs/>
          <w:color w:val="201F1E"/>
          <w:sz w:val="20"/>
          <w:szCs w:val="20"/>
        </w:rPr>
        <w:t>powerpoint</w:t>
      </w:r>
      <w:proofErr w:type="spellEnd"/>
      <w:r w:rsidR="00EB7BAA" w:rsidRPr="00FE333E">
        <w:rPr>
          <w:rStyle w:val="xs1"/>
          <w:rFonts w:ascii="Tw Cen MT" w:hAnsi="Tw Cen MT" w:cs="Segoe UI"/>
          <w:bCs/>
          <w:color w:val="201F1E"/>
          <w:sz w:val="20"/>
          <w:szCs w:val="20"/>
        </w:rPr>
        <w:t xml:space="preserve"> to begin to understand the concept of Karma. Then either print or create a game of snakes and ladders, identifying actions that would help you or hinder you from achieving Moksha.</w:t>
      </w:r>
    </w:p>
    <w:p w:rsidR="008D4AF7" w:rsidRPr="00FE333E" w:rsidRDefault="00315815" w:rsidP="00F51B53">
      <w:pPr>
        <w:pStyle w:val="xp1"/>
        <w:spacing w:before="240" w:beforeAutospacing="0" w:after="45" w:afterAutospacing="0"/>
        <w:rPr>
          <w:rFonts w:ascii="Tw Cen MT" w:hAnsi="Tw Cen MT"/>
          <w:b/>
          <w:sz w:val="20"/>
          <w:szCs w:val="20"/>
          <w:u w:val="single"/>
        </w:rPr>
      </w:pPr>
      <w:r w:rsidRPr="00FE333E">
        <w:rPr>
          <w:rFonts w:ascii="Tw Cen MT" w:hAnsi="Tw Cen MT"/>
          <w:b/>
          <w:sz w:val="20"/>
          <w:szCs w:val="20"/>
          <w:u w:val="single"/>
        </w:rPr>
        <w:t>Thursday</w:t>
      </w:r>
    </w:p>
    <w:p w:rsidR="000A67FF" w:rsidRPr="00FE333E" w:rsidRDefault="00625971" w:rsidP="00F51B53">
      <w:pPr>
        <w:pStyle w:val="xp1"/>
        <w:spacing w:before="240" w:beforeAutospacing="0" w:after="45" w:afterAutospacing="0"/>
        <w:rPr>
          <w:rStyle w:val="xs1"/>
          <w:rFonts w:ascii="Tw Cen MT" w:hAnsi="Tw Cen MT" w:cs="Segoe UI"/>
          <w:bCs/>
          <w:color w:val="201F1E"/>
          <w:sz w:val="20"/>
          <w:szCs w:val="20"/>
        </w:rPr>
      </w:pPr>
      <w:r w:rsidRPr="00FE333E">
        <w:rPr>
          <w:rStyle w:val="xs1"/>
          <w:rFonts w:ascii="Tw Cen MT" w:hAnsi="Tw Cen MT" w:cs="Segoe UI"/>
          <w:bCs/>
          <w:color w:val="201F1E"/>
          <w:sz w:val="20"/>
          <w:szCs w:val="20"/>
          <w:u w:val="single"/>
        </w:rPr>
        <w:t xml:space="preserve">Science </w:t>
      </w:r>
      <w:r w:rsidR="00D04EA4" w:rsidRPr="00FE333E">
        <w:rPr>
          <w:rStyle w:val="xs1"/>
          <w:rFonts w:ascii="Tw Cen MT" w:hAnsi="Tw Cen MT" w:cs="Segoe UI"/>
          <w:bCs/>
          <w:color w:val="201F1E"/>
          <w:sz w:val="20"/>
          <w:szCs w:val="20"/>
          <w:u w:val="single"/>
        </w:rPr>
        <w:t xml:space="preserve">day </w:t>
      </w:r>
      <w:r w:rsidR="000D62A4" w:rsidRPr="00FE333E">
        <w:rPr>
          <w:rStyle w:val="xs1"/>
          <w:rFonts w:ascii="Tw Cen MT" w:hAnsi="Tw Cen MT" w:cs="Segoe UI"/>
          <w:bCs/>
          <w:color w:val="201F1E"/>
          <w:sz w:val="20"/>
          <w:szCs w:val="20"/>
          <w:u w:val="single"/>
        </w:rPr>
        <w:t>–</w:t>
      </w:r>
      <w:r w:rsidR="00BB1ABD" w:rsidRPr="00FE333E">
        <w:rPr>
          <w:rStyle w:val="xs1"/>
          <w:rFonts w:ascii="Tw Cen MT" w:hAnsi="Tw Cen MT" w:cs="Segoe UI"/>
          <w:bCs/>
          <w:color w:val="201F1E"/>
          <w:sz w:val="20"/>
          <w:szCs w:val="20"/>
        </w:rPr>
        <w:t xml:space="preserve"> </w:t>
      </w:r>
      <w:r w:rsidR="00B37488" w:rsidRPr="00FE333E">
        <w:rPr>
          <w:rStyle w:val="xs1"/>
          <w:rFonts w:ascii="Tw Cen MT" w:hAnsi="Tw Cen MT" w:cs="Segoe UI"/>
          <w:bCs/>
          <w:color w:val="201F1E"/>
          <w:sz w:val="20"/>
          <w:szCs w:val="20"/>
        </w:rPr>
        <w:t xml:space="preserve"> </w:t>
      </w:r>
      <w:r w:rsidR="00EB7BAA" w:rsidRPr="00FE333E">
        <w:rPr>
          <w:rStyle w:val="xs1"/>
          <w:rFonts w:ascii="Tw Cen MT" w:hAnsi="Tw Cen MT" w:cs="Segoe UI"/>
          <w:bCs/>
          <w:color w:val="201F1E"/>
          <w:sz w:val="20"/>
          <w:szCs w:val="20"/>
        </w:rPr>
        <w:t>Learn about soils.</w:t>
      </w:r>
      <w:r w:rsidR="00AB793F">
        <w:rPr>
          <w:rStyle w:val="xs1"/>
          <w:rFonts w:ascii="Tw Cen MT" w:hAnsi="Tw Cen MT" w:cs="Segoe UI"/>
          <w:bCs/>
          <w:color w:val="201F1E"/>
          <w:sz w:val="20"/>
          <w:szCs w:val="20"/>
        </w:rPr>
        <w:t xml:space="preserve"> How is soil formed? Are all soils the same? Go into the garden and explore what</w:t>
      </w:r>
      <w:r w:rsidR="00503C7E">
        <w:rPr>
          <w:rStyle w:val="xs1"/>
          <w:rFonts w:ascii="Tw Cen MT" w:hAnsi="Tw Cen MT" w:cs="Segoe UI"/>
          <w:bCs/>
          <w:color w:val="201F1E"/>
          <w:sz w:val="20"/>
          <w:szCs w:val="20"/>
        </w:rPr>
        <w:t xml:space="preserve"> the soil is like</w:t>
      </w:r>
      <w:r w:rsidR="00AB793F">
        <w:rPr>
          <w:rStyle w:val="xs1"/>
          <w:rFonts w:ascii="Tw Cen MT" w:hAnsi="Tw Cen MT" w:cs="Segoe UI"/>
          <w:bCs/>
          <w:color w:val="201F1E"/>
          <w:sz w:val="20"/>
          <w:szCs w:val="20"/>
        </w:rPr>
        <w:t xml:space="preserve">. </w:t>
      </w:r>
      <w:r w:rsidR="00503C7E">
        <w:rPr>
          <w:rStyle w:val="xs1"/>
          <w:rFonts w:ascii="Tw Cen MT" w:hAnsi="Tw Cen MT" w:cs="Segoe UI"/>
          <w:bCs/>
          <w:color w:val="201F1E"/>
          <w:sz w:val="20"/>
          <w:szCs w:val="20"/>
        </w:rPr>
        <w:t>Look at the power point of how soil is formed. If you can, create an experiment to explore different soil samples. Use one of the worksheets to record your results. Next, r</w:t>
      </w:r>
      <w:r w:rsidR="00AB793F">
        <w:rPr>
          <w:rStyle w:val="xs1"/>
          <w:rFonts w:ascii="Tw Cen MT" w:hAnsi="Tw Cen MT" w:cs="Segoe UI"/>
          <w:bCs/>
          <w:color w:val="201F1E"/>
          <w:sz w:val="20"/>
          <w:szCs w:val="20"/>
        </w:rPr>
        <w:t>e</w:t>
      </w:r>
      <w:r w:rsidR="00503C7E">
        <w:rPr>
          <w:rStyle w:val="xs1"/>
          <w:rFonts w:ascii="Tw Cen MT" w:hAnsi="Tw Cen MT" w:cs="Segoe UI"/>
          <w:bCs/>
          <w:color w:val="201F1E"/>
          <w:sz w:val="20"/>
          <w:szCs w:val="20"/>
        </w:rPr>
        <w:t>ad the story of Roger Rock. Now,</w:t>
      </w:r>
      <w:bookmarkStart w:id="0" w:name="_GoBack"/>
      <w:bookmarkEnd w:id="0"/>
      <w:r w:rsidR="00AB793F">
        <w:rPr>
          <w:rStyle w:val="xs1"/>
          <w:rFonts w:ascii="Tw Cen MT" w:hAnsi="Tw Cen MT" w:cs="Segoe UI"/>
          <w:bCs/>
          <w:color w:val="201F1E"/>
          <w:sz w:val="20"/>
          <w:szCs w:val="20"/>
        </w:rPr>
        <w:t xml:space="preserve"> retell the story, using pictures and text. You could create a mind map, a cartoon strip.</w:t>
      </w:r>
    </w:p>
    <w:p w:rsidR="00F51B53" w:rsidRPr="00FE333E" w:rsidRDefault="00F51B53" w:rsidP="00F51B53">
      <w:pPr>
        <w:pStyle w:val="xp1"/>
        <w:spacing w:before="240" w:beforeAutospacing="0" w:after="45" w:afterAutospacing="0"/>
        <w:rPr>
          <w:rStyle w:val="xs1"/>
          <w:rFonts w:ascii="Tw Cen MT" w:hAnsi="Tw Cen MT" w:cs="Segoe UI"/>
          <w:bCs/>
          <w:color w:val="201F1E"/>
          <w:sz w:val="20"/>
          <w:szCs w:val="20"/>
        </w:rPr>
      </w:pPr>
    </w:p>
    <w:p w:rsidR="00E448BA" w:rsidRPr="00FE333E" w:rsidRDefault="00E448BA" w:rsidP="00315815">
      <w:pPr>
        <w:pStyle w:val="xp1"/>
        <w:spacing w:before="0" w:beforeAutospacing="0" w:after="45" w:afterAutospacing="0"/>
        <w:rPr>
          <w:rFonts w:ascii="Tw Cen MT" w:hAnsi="Tw Cen MT"/>
          <w:sz w:val="20"/>
          <w:szCs w:val="20"/>
        </w:rPr>
      </w:pPr>
      <w:r w:rsidRPr="00FE333E">
        <w:rPr>
          <w:rStyle w:val="xs1"/>
          <w:rFonts w:ascii="Tw Cen MT" w:hAnsi="Tw Cen MT" w:cs="Segoe UI"/>
          <w:b/>
          <w:bCs/>
          <w:color w:val="201F1E"/>
          <w:sz w:val="20"/>
          <w:szCs w:val="20"/>
          <w:u w:val="single"/>
        </w:rPr>
        <w:t xml:space="preserve">Friday </w:t>
      </w:r>
    </w:p>
    <w:p w:rsidR="00D04EA4" w:rsidRPr="00FE333E" w:rsidRDefault="00193A5E" w:rsidP="00D04EA4">
      <w:pPr>
        <w:pStyle w:val="xp1"/>
        <w:spacing w:before="240" w:beforeAutospacing="0" w:after="45" w:afterAutospacing="0"/>
        <w:rPr>
          <w:rStyle w:val="xs1"/>
          <w:rFonts w:ascii="Tw Cen MT" w:hAnsi="Tw Cen MT" w:cs="Segoe UI"/>
          <w:bCs/>
          <w:color w:val="201F1E"/>
          <w:sz w:val="20"/>
          <w:szCs w:val="20"/>
        </w:rPr>
      </w:pPr>
      <w:r w:rsidRPr="00FE333E">
        <w:rPr>
          <w:rStyle w:val="xs1"/>
          <w:rFonts w:ascii="Tw Cen MT" w:hAnsi="Tw Cen MT" w:cs="Segoe UI"/>
          <w:bCs/>
          <w:color w:val="201F1E"/>
          <w:sz w:val="20"/>
          <w:szCs w:val="20"/>
          <w:u w:val="single"/>
        </w:rPr>
        <w:t>Maths-</w:t>
      </w:r>
      <w:r w:rsidRPr="00FE333E">
        <w:rPr>
          <w:rStyle w:val="xs1"/>
          <w:rFonts w:ascii="Tw Cen MT" w:hAnsi="Tw Cen MT" w:cs="Segoe UI"/>
          <w:bCs/>
          <w:color w:val="201F1E"/>
          <w:sz w:val="20"/>
          <w:szCs w:val="20"/>
        </w:rPr>
        <w:t xml:space="preserve"> </w:t>
      </w:r>
      <w:r w:rsidR="00D04EA4" w:rsidRPr="00FE333E">
        <w:rPr>
          <w:rStyle w:val="xs1"/>
          <w:rFonts w:ascii="Tw Cen MT" w:hAnsi="Tw Cen MT" w:cs="Segoe UI"/>
          <w:bCs/>
          <w:color w:val="201F1E"/>
          <w:sz w:val="20"/>
          <w:szCs w:val="20"/>
        </w:rPr>
        <w:t>Related calculations. See power point and worksheet attached.</w:t>
      </w:r>
    </w:p>
    <w:p w:rsidR="00F51B53" w:rsidRPr="00FE333E" w:rsidRDefault="00F51B53" w:rsidP="00F51B53">
      <w:pPr>
        <w:pStyle w:val="xp1"/>
        <w:spacing w:before="240" w:beforeAutospacing="0" w:after="45" w:afterAutospacing="0"/>
        <w:ind w:left="720" w:hanging="720"/>
        <w:rPr>
          <w:rStyle w:val="xs1"/>
          <w:rFonts w:ascii="Tw Cen MT" w:hAnsi="Tw Cen MT" w:cs="Segoe UI"/>
          <w:bCs/>
          <w:color w:val="201F1E"/>
          <w:sz w:val="20"/>
          <w:szCs w:val="20"/>
        </w:rPr>
      </w:pPr>
    </w:p>
    <w:p w:rsidR="00F51B53" w:rsidRPr="00FE333E" w:rsidRDefault="008D43D9" w:rsidP="00F51B53">
      <w:pPr>
        <w:pStyle w:val="xp1"/>
        <w:spacing w:before="240" w:beforeAutospacing="0" w:after="45" w:afterAutospacing="0"/>
        <w:ind w:left="720" w:hanging="720"/>
        <w:rPr>
          <w:rFonts w:ascii="Tw Cen MT" w:hAnsi="Tw Cen MT" w:cs="Segoe UI"/>
          <w:color w:val="201F1E"/>
          <w:sz w:val="20"/>
          <w:szCs w:val="20"/>
        </w:rPr>
      </w:pPr>
      <w:r w:rsidRPr="00FE333E">
        <w:rPr>
          <w:rStyle w:val="xs1"/>
          <w:rFonts w:ascii="Tw Cen MT" w:hAnsi="Tw Cen MT" w:cs="Segoe UI"/>
          <w:bCs/>
          <w:color w:val="201F1E"/>
          <w:sz w:val="20"/>
          <w:szCs w:val="20"/>
          <w:u w:val="single"/>
        </w:rPr>
        <w:t>English</w:t>
      </w:r>
      <w:r w:rsidRPr="00FE333E">
        <w:rPr>
          <w:rStyle w:val="xs1"/>
          <w:rFonts w:ascii="Tw Cen MT" w:hAnsi="Tw Cen MT" w:cs="Segoe UI"/>
          <w:bCs/>
          <w:color w:val="201F1E"/>
          <w:sz w:val="20"/>
          <w:szCs w:val="20"/>
        </w:rPr>
        <w:t xml:space="preserve"> </w:t>
      </w:r>
      <w:r w:rsidR="00567393" w:rsidRPr="00FE333E">
        <w:rPr>
          <w:rStyle w:val="xs1"/>
          <w:rFonts w:ascii="Tw Cen MT" w:hAnsi="Tw Cen MT" w:cs="Segoe UI"/>
          <w:bCs/>
          <w:color w:val="201F1E"/>
          <w:sz w:val="20"/>
          <w:szCs w:val="20"/>
        </w:rPr>
        <w:t>–</w:t>
      </w:r>
      <w:r w:rsidRPr="00FE333E">
        <w:rPr>
          <w:rStyle w:val="xs1"/>
          <w:rFonts w:ascii="Tw Cen MT" w:hAnsi="Tw Cen MT" w:cs="Segoe UI"/>
          <w:bCs/>
          <w:color w:val="201F1E"/>
          <w:sz w:val="20"/>
          <w:szCs w:val="20"/>
        </w:rPr>
        <w:t xml:space="preserve"> </w:t>
      </w:r>
      <w:r w:rsidR="007022E6">
        <w:rPr>
          <w:rStyle w:val="xs1"/>
          <w:rFonts w:ascii="Tw Cen MT" w:hAnsi="Tw Cen MT" w:cs="Segoe UI"/>
          <w:bCs/>
          <w:color w:val="201F1E"/>
          <w:sz w:val="20"/>
          <w:szCs w:val="20"/>
        </w:rPr>
        <w:t>Using your ideas from Wednesday, write a diary entry from one of the characters’ perspective. Describe the recent events and how they feel about it all.</w:t>
      </w:r>
      <w:r w:rsidR="00AB793F">
        <w:rPr>
          <w:rStyle w:val="xs1"/>
          <w:rFonts w:ascii="Tw Cen MT" w:hAnsi="Tw Cen MT" w:cs="Segoe UI"/>
          <w:bCs/>
          <w:color w:val="201F1E"/>
          <w:sz w:val="20"/>
          <w:szCs w:val="20"/>
        </w:rPr>
        <w:t xml:space="preserve"> You could use or adapt the plan for Gracie’s diary.</w:t>
      </w:r>
    </w:p>
    <w:p w:rsidR="00F51B53" w:rsidRPr="00FE333E" w:rsidRDefault="00F51B53" w:rsidP="00451385">
      <w:pPr>
        <w:pStyle w:val="xp1"/>
        <w:spacing w:before="240" w:beforeAutospacing="0" w:after="45" w:afterAutospacing="0"/>
        <w:rPr>
          <w:rFonts w:ascii="Tw Cen MT" w:hAnsi="Tw Cen MT" w:cs="Segoe UI"/>
          <w:color w:val="201F1E"/>
          <w:sz w:val="20"/>
          <w:szCs w:val="20"/>
        </w:rPr>
      </w:pPr>
    </w:p>
    <w:p w:rsidR="00227259" w:rsidRPr="00FE333E" w:rsidRDefault="006334D6" w:rsidP="00451385">
      <w:pPr>
        <w:pStyle w:val="xp1"/>
        <w:spacing w:before="240" w:beforeAutospacing="0" w:after="45" w:afterAutospacing="0"/>
        <w:rPr>
          <w:rFonts w:ascii="Tw Cen MT" w:hAnsi="Tw Cen MT"/>
          <w:sz w:val="20"/>
          <w:szCs w:val="20"/>
        </w:rPr>
      </w:pPr>
      <w:r w:rsidRPr="00FE333E">
        <w:rPr>
          <w:rFonts w:ascii="Tw Cen MT" w:hAnsi="Tw Cen MT" w:cs="Segoe UI"/>
          <w:b/>
          <w:color w:val="201F1E"/>
          <w:sz w:val="20"/>
          <w:szCs w:val="20"/>
          <w:u w:val="single"/>
        </w:rPr>
        <w:t>Mind up</w:t>
      </w:r>
      <w:r w:rsidR="001F662F" w:rsidRPr="00FE333E">
        <w:rPr>
          <w:rFonts w:ascii="Tw Cen MT" w:hAnsi="Tw Cen MT" w:cs="Segoe UI"/>
          <w:b/>
          <w:color w:val="201F1E"/>
          <w:sz w:val="20"/>
          <w:szCs w:val="20"/>
          <w:u w:val="single"/>
        </w:rPr>
        <w:t>/PHSE</w:t>
      </w:r>
      <w:r w:rsidR="00850133" w:rsidRPr="00FE333E">
        <w:rPr>
          <w:rFonts w:ascii="Tw Cen MT" w:hAnsi="Tw Cen MT" w:cs="Segoe UI"/>
          <w:b/>
          <w:color w:val="201F1E"/>
          <w:sz w:val="20"/>
          <w:szCs w:val="20"/>
          <w:u w:val="single"/>
        </w:rPr>
        <w:t>/Online Safety</w:t>
      </w:r>
      <w:r w:rsidR="002B5059" w:rsidRPr="00FE333E">
        <w:rPr>
          <w:rFonts w:ascii="Tw Cen MT" w:hAnsi="Tw Cen MT" w:cs="Segoe UI"/>
          <w:b/>
          <w:color w:val="201F1E"/>
          <w:sz w:val="20"/>
          <w:szCs w:val="20"/>
          <w:u w:val="single"/>
        </w:rPr>
        <w:t xml:space="preserve"> </w:t>
      </w:r>
      <w:r w:rsidR="00C522B2" w:rsidRPr="00FE333E">
        <w:rPr>
          <w:rFonts w:ascii="Tw Cen MT" w:hAnsi="Tw Cen MT" w:cs="Segoe UI"/>
          <w:b/>
          <w:color w:val="201F1E"/>
          <w:sz w:val="20"/>
          <w:szCs w:val="20"/>
        </w:rPr>
        <w:t>–</w:t>
      </w:r>
      <w:r w:rsidR="00567393" w:rsidRPr="00FE333E">
        <w:rPr>
          <w:rFonts w:ascii="Tw Cen MT" w:hAnsi="Tw Cen MT" w:cs="Segoe UI"/>
          <w:color w:val="201F1E"/>
          <w:sz w:val="20"/>
          <w:szCs w:val="20"/>
        </w:rPr>
        <w:t xml:space="preserve"> </w:t>
      </w:r>
      <w:r w:rsidR="00EC755A" w:rsidRPr="00FE333E">
        <w:rPr>
          <w:rFonts w:ascii="Tw Cen MT" w:hAnsi="Tw Cen MT"/>
          <w:sz w:val="20"/>
          <w:szCs w:val="20"/>
        </w:rPr>
        <w:t xml:space="preserve"> </w:t>
      </w:r>
      <w:r w:rsidR="007022E6">
        <w:rPr>
          <w:rFonts w:ascii="Tw Cen MT" w:hAnsi="Tw Cen MT"/>
          <w:sz w:val="20"/>
          <w:szCs w:val="20"/>
        </w:rPr>
        <w:t>Think back to our work in RE and in particular how Hindus create good and bad karma. List down 6 things you could do to promote good karma.</w:t>
      </w:r>
    </w:p>
    <w:p w:rsidR="00F51B53" w:rsidRPr="00FE333E" w:rsidRDefault="00F51B53" w:rsidP="00A046CE">
      <w:pPr>
        <w:rPr>
          <w:rFonts w:ascii="Tw Cen MT" w:eastAsia="Times New Roman" w:hAnsi="Tw Cen MT" w:cs="Arial"/>
          <w:color w:val="111111"/>
          <w:sz w:val="20"/>
          <w:szCs w:val="20"/>
          <w:lang w:eastAsia="en-GB"/>
        </w:rPr>
      </w:pPr>
    </w:p>
    <w:p w:rsidR="00E94E48" w:rsidRPr="007022E6" w:rsidRDefault="00385103" w:rsidP="00A046CE">
      <w:pPr>
        <w:rPr>
          <w:rFonts w:ascii="Tw Cen MT" w:eastAsia="Times New Roman" w:hAnsi="Tw Cen MT" w:cs="Arial"/>
          <w:color w:val="111111"/>
          <w:sz w:val="20"/>
          <w:szCs w:val="20"/>
          <w:lang w:eastAsia="en-GB"/>
        </w:rPr>
      </w:pPr>
      <w:r w:rsidRPr="00FE333E">
        <w:rPr>
          <w:rFonts w:ascii="Tw Cen MT" w:eastAsia="Times New Roman" w:hAnsi="Tw Cen MT" w:cs="Arial"/>
          <w:color w:val="111111"/>
          <w:sz w:val="20"/>
          <w:szCs w:val="20"/>
          <w:lang w:eastAsia="en-GB"/>
        </w:rPr>
        <w:lastRenderedPageBreak/>
        <w:t xml:space="preserve"> </w:t>
      </w:r>
      <w:r w:rsidR="00567393" w:rsidRPr="00FE333E">
        <w:rPr>
          <w:rFonts w:ascii="Tw Cen MT" w:eastAsia="Times New Roman" w:hAnsi="Tw Cen MT" w:cs="Arial"/>
          <w:b/>
          <w:color w:val="111111"/>
          <w:sz w:val="20"/>
          <w:szCs w:val="20"/>
          <w:u w:val="single"/>
          <w:lang w:eastAsia="en-GB"/>
        </w:rPr>
        <w:t>Daily</w:t>
      </w:r>
    </w:p>
    <w:p w:rsidR="001F662F" w:rsidRPr="00FE333E" w:rsidRDefault="001F662F" w:rsidP="00A046CE">
      <w:pPr>
        <w:pStyle w:val="xp2"/>
        <w:spacing w:before="0" w:beforeAutospacing="0" w:after="0" w:afterAutospacing="0"/>
        <w:rPr>
          <w:rFonts w:ascii="Tw Cen MT" w:hAnsi="Tw Cen MT" w:cs="Segoe UI"/>
          <w:color w:val="201F1E"/>
          <w:sz w:val="20"/>
          <w:szCs w:val="20"/>
        </w:rPr>
      </w:pPr>
      <w:r w:rsidRPr="00FE333E">
        <w:rPr>
          <w:rFonts w:ascii="Tw Cen MT" w:hAnsi="Tw Cen MT" w:cs="Segoe UI"/>
          <w:color w:val="201F1E"/>
          <w:sz w:val="20"/>
          <w:szCs w:val="20"/>
        </w:rPr>
        <w:t>Hit the button – Times table practise</w:t>
      </w:r>
    </w:p>
    <w:p w:rsidR="001F662F" w:rsidRPr="00FE333E" w:rsidRDefault="001F662F" w:rsidP="00A046CE">
      <w:pPr>
        <w:pStyle w:val="xp2"/>
        <w:spacing w:before="0" w:beforeAutospacing="0" w:after="0" w:afterAutospacing="0"/>
        <w:rPr>
          <w:rFonts w:ascii="Tw Cen MT" w:hAnsi="Tw Cen MT" w:cs="Segoe UI"/>
          <w:color w:val="201F1E"/>
          <w:sz w:val="20"/>
          <w:szCs w:val="20"/>
        </w:rPr>
      </w:pPr>
    </w:p>
    <w:p w:rsidR="00A046CE" w:rsidRPr="00FE333E" w:rsidRDefault="00E94E48" w:rsidP="00A046CE">
      <w:pPr>
        <w:pStyle w:val="xp2"/>
        <w:spacing w:before="0" w:beforeAutospacing="0" w:after="0" w:afterAutospacing="0"/>
        <w:rPr>
          <w:rFonts w:ascii="Tw Cen MT" w:hAnsi="Tw Cen MT" w:cs="Segoe UI"/>
          <w:color w:val="201F1E"/>
          <w:sz w:val="20"/>
          <w:szCs w:val="20"/>
        </w:rPr>
      </w:pPr>
      <w:r w:rsidRPr="00FE333E">
        <w:rPr>
          <w:rFonts w:ascii="Tw Cen MT" w:hAnsi="Tw Cen MT" w:cs="Segoe UI"/>
          <w:color w:val="201F1E"/>
          <w:sz w:val="20"/>
          <w:szCs w:val="20"/>
        </w:rPr>
        <w:t xml:space="preserve">Keep </w:t>
      </w:r>
      <w:r w:rsidRPr="00FE333E">
        <w:rPr>
          <w:rFonts w:ascii="Tw Cen MT" w:hAnsi="Tw Cen MT" w:cs="Segoe UI"/>
          <w:color w:val="201F1E"/>
          <w:sz w:val="20"/>
          <w:szCs w:val="20"/>
          <w:highlight w:val="cyan"/>
        </w:rPr>
        <w:t>reading</w:t>
      </w:r>
      <w:r w:rsidR="001F662F" w:rsidRPr="00FE333E">
        <w:rPr>
          <w:rFonts w:ascii="Tw Cen MT" w:hAnsi="Tw Cen MT" w:cs="Segoe UI"/>
          <w:color w:val="201F1E"/>
          <w:sz w:val="20"/>
          <w:szCs w:val="20"/>
        </w:rPr>
        <w:t xml:space="preserve"> a range of fiction and non-fiction</w:t>
      </w:r>
      <w:r w:rsidRPr="00FE333E">
        <w:rPr>
          <w:rFonts w:ascii="Tw Cen MT" w:hAnsi="Tw Cen MT" w:cs="Segoe UI"/>
          <w:color w:val="201F1E"/>
          <w:sz w:val="20"/>
          <w:szCs w:val="20"/>
        </w:rPr>
        <w:t>!</w:t>
      </w:r>
    </w:p>
    <w:p w:rsidR="00567393" w:rsidRPr="00FE333E" w:rsidRDefault="00E94E48" w:rsidP="00567393">
      <w:pPr>
        <w:pStyle w:val="ocular-col"/>
        <w:spacing w:before="240"/>
        <w:rPr>
          <w:rFonts w:ascii="Tw Cen MT" w:hAnsi="Tw Cen MT"/>
          <w:sz w:val="20"/>
          <w:szCs w:val="20"/>
          <w:u w:val="single"/>
        </w:rPr>
      </w:pPr>
      <w:r w:rsidRPr="00FE333E">
        <w:rPr>
          <w:rFonts w:ascii="Tw Cen MT" w:hAnsi="Tw Cen MT" w:cs="Segoe UI"/>
          <w:color w:val="201F1E"/>
          <w:sz w:val="20"/>
          <w:szCs w:val="20"/>
        </w:rPr>
        <w:t>Re</w:t>
      </w:r>
      <w:r w:rsidR="002E3129" w:rsidRPr="00FE333E">
        <w:rPr>
          <w:rFonts w:ascii="Tw Cen MT" w:hAnsi="Tw Cen MT" w:cs="Segoe UI"/>
          <w:color w:val="201F1E"/>
          <w:sz w:val="20"/>
          <w:szCs w:val="20"/>
        </w:rPr>
        <w:t xml:space="preserve">ad a magazine/newspaper article, watch </w:t>
      </w:r>
      <w:proofErr w:type="spellStart"/>
      <w:r w:rsidR="002E3129" w:rsidRPr="00FE333E">
        <w:rPr>
          <w:rFonts w:ascii="Tw Cen MT" w:hAnsi="Tw Cen MT" w:cs="Segoe UI"/>
          <w:color w:val="201F1E"/>
          <w:sz w:val="20"/>
          <w:szCs w:val="20"/>
        </w:rPr>
        <w:t>newsround</w:t>
      </w:r>
      <w:proofErr w:type="spellEnd"/>
      <w:r w:rsidR="002E3129" w:rsidRPr="00FE333E">
        <w:rPr>
          <w:rFonts w:ascii="Tw Cen MT" w:hAnsi="Tw Cen MT" w:cs="Segoe UI"/>
          <w:color w:val="201F1E"/>
          <w:sz w:val="20"/>
          <w:szCs w:val="20"/>
        </w:rPr>
        <w:t>.</w:t>
      </w:r>
    </w:p>
    <w:p w:rsidR="00567393" w:rsidRPr="00FE333E" w:rsidRDefault="00567393" w:rsidP="00567393">
      <w:pPr>
        <w:pStyle w:val="ocular-col"/>
        <w:spacing w:before="240"/>
        <w:rPr>
          <w:rFonts w:ascii="Tw Cen MT" w:hAnsi="Tw Cen MT"/>
          <w:sz w:val="20"/>
          <w:szCs w:val="20"/>
        </w:rPr>
      </w:pPr>
      <w:r w:rsidRPr="00FE333E">
        <w:rPr>
          <w:rFonts w:ascii="Tw Cen MT" w:hAnsi="Tw Cen MT"/>
          <w:sz w:val="20"/>
          <w:szCs w:val="20"/>
          <w:highlight w:val="cyan"/>
          <w:u w:val="single"/>
        </w:rPr>
        <w:t>Arithmetic (20 minutes a day)</w:t>
      </w:r>
      <w:r w:rsidRPr="00FE333E">
        <w:rPr>
          <w:rFonts w:ascii="Tw Cen MT" w:hAnsi="Tw Cen MT"/>
          <w:sz w:val="20"/>
          <w:szCs w:val="20"/>
          <w:u w:val="single"/>
        </w:rPr>
        <w:t xml:space="preserve"> –</w:t>
      </w:r>
      <w:r w:rsidRPr="00FE333E">
        <w:rPr>
          <w:rFonts w:ascii="Tw Cen MT" w:hAnsi="Tw Cen MT"/>
          <w:sz w:val="20"/>
          <w:szCs w:val="20"/>
        </w:rPr>
        <w:t xml:space="preserve"> </w:t>
      </w:r>
      <w:r w:rsidR="00F51B53" w:rsidRPr="00FE333E">
        <w:rPr>
          <w:rFonts w:ascii="Tw Cen MT" w:hAnsi="Tw Cen MT"/>
          <w:sz w:val="20"/>
          <w:szCs w:val="20"/>
        </w:rPr>
        <w:t>Practise your 4 and 8</w:t>
      </w:r>
      <w:r w:rsidR="00AD7D89" w:rsidRPr="00FE333E">
        <w:rPr>
          <w:rFonts w:ascii="Tw Cen MT" w:hAnsi="Tw Cen MT"/>
          <w:sz w:val="20"/>
          <w:szCs w:val="20"/>
        </w:rPr>
        <w:t xml:space="preserve"> </w:t>
      </w:r>
      <w:r w:rsidR="00EC755A" w:rsidRPr="00FE333E">
        <w:rPr>
          <w:rFonts w:ascii="Tw Cen MT" w:hAnsi="Tw Cen MT"/>
          <w:sz w:val="20"/>
          <w:szCs w:val="20"/>
        </w:rPr>
        <w:t>times tables</w:t>
      </w:r>
    </w:p>
    <w:p w:rsidR="00E110ED" w:rsidRPr="00FE333E" w:rsidRDefault="00E33CC7" w:rsidP="00A046CE">
      <w:pPr>
        <w:pStyle w:val="xp3"/>
        <w:spacing w:before="0" w:beforeAutospacing="0" w:after="0" w:afterAutospacing="0"/>
        <w:rPr>
          <w:rStyle w:val="xs2"/>
          <w:rFonts w:ascii="Tw Cen MT" w:hAnsi="Tw Cen MT" w:cs="Segoe UI"/>
          <w:b/>
          <w:color w:val="201F1E"/>
          <w:sz w:val="20"/>
          <w:szCs w:val="20"/>
          <w:u w:val="single"/>
        </w:rPr>
      </w:pPr>
      <w:r w:rsidRPr="00FE333E">
        <w:rPr>
          <w:rStyle w:val="xs2"/>
          <w:rFonts w:ascii="Tw Cen MT" w:hAnsi="Tw Cen MT" w:cs="Segoe UI"/>
          <w:b/>
          <w:color w:val="201F1E"/>
          <w:sz w:val="20"/>
          <w:szCs w:val="20"/>
          <w:u w:val="single"/>
        </w:rPr>
        <w:t>PE</w:t>
      </w:r>
    </w:p>
    <w:p w:rsidR="00E33CC7" w:rsidRPr="00FE333E" w:rsidRDefault="00E33CC7" w:rsidP="00A046CE">
      <w:pPr>
        <w:pStyle w:val="xp3"/>
        <w:spacing w:before="0" w:beforeAutospacing="0" w:after="0" w:afterAutospacing="0"/>
        <w:rPr>
          <w:rStyle w:val="xs2"/>
          <w:rFonts w:ascii="Tw Cen MT" w:hAnsi="Tw Cen MT" w:cs="Segoe UI"/>
          <w:b/>
          <w:color w:val="201F1E"/>
          <w:sz w:val="20"/>
          <w:szCs w:val="20"/>
          <w:u w:val="single"/>
        </w:rPr>
      </w:pPr>
    </w:p>
    <w:p w:rsidR="00E33CC7" w:rsidRPr="00FE333E" w:rsidRDefault="00574294" w:rsidP="00A046CE">
      <w:pPr>
        <w:pStyle w:val="xp3"/>
        <w:spacing w:before="0" w:beforeAutospacing="0" w:after="0" w:afterAutospacing="0"/>
        <w:rPr>
          <w:rStyle w:val="xs2"/>
          <w:rFonts w:ascii="Tw Cen MT" w:hAnsi="Tw Cen MT" w:cs="Segoe UI"/>
          <w:color w:val="201F1E"/>
          <w:sz w:val="20"/>
          <w:szCs w:val="20"/>
        </w:rPr>
      </w:pPr>
      <w:r w:rsidRPr="00FE333E">
        <w:rPr>
          <w:rStyle w:val="xs2"/>
          <w:rFonts w:ascii="Tw Cen MT" w:hAnsi="Tw Cen MT" w:cs="Segoe UI"/>
          <w:color w:val="201F1E"/>
          <w:sz w:val="20"/>
          <w:szCs w:val="20"/>
        </w:rPr>
        <w:t xml:space="preserve">Visit </w:t>
      </w:r>
      <w:r w:rsidR="0022514A" w:rsidRPr="00FE333E">
        <w:rPr>
          <w:rStyle w:val="xs2"/>
          <w:rFonts w:ascii="Tw Cen MT" w:hAnsi="Tw Cen MT" w:cs="Segoe UI"/>
          <w:color w:val="201F1E"/>
          <w:sz w:val="20"/>
          <w:szCs w:val="20"/>
        </w:rPr>
        <w:t>YouTube</w:t>
      </w:r>
      <w:r w:rsidR="00B8211A" w:rsidRPr="00FE333E">
        <w:rPr>
          <w:rStyle w:val="xs2"/>
          <w:rFonts w:ascii="Tw Cen MT" w:hAnsi="Tw Cen MT" w:cs="Segoe UI"/>
          <w:color w:val="201F1E"/>
          <w:sz w:val="20"/>
          <w:szCs w:val="20"/>
        </w:rPr>
        <w:t xml:space="preserve"> and do a</w:t>
      </w:r>
      <w:r w:rsidR="00F14F75" w:rsidRPr="00FE333E">
        <w:rPr>
          <w:rStyle w:val="xs2"/>
          <w:rFonts w:ascii="Tw Cen MT" w:hAnsi="Tw Cen MT" w:cs="Segoe UI"/>
          <w:color w:val="201F1E"/>
          <w:sz w:val="20"/>
          <w:szCs w:val="20"/>
        </w:rPr>
        <w:t xml:space="preserve"> </w:t>
      </w:r>
      <w:r w:rsidR="00B8211A" w:rsidRPr="00FE333E">
        <w:rPr>
          <w:rStyle w:val="xs2"/>
          <w:rFonts w:ascii="Tw Cen MT" w:hAnsi="Tw Cen MT" w:cs="Segoe UI"/>
          <w:color w:val="201F1E"/>
          <w:sz w:val="20"/>
          <w:szCs w:val="20"/>
        </w:rPr>
        <w:t>session 5</w:t>
      </w:r>
      <w:r w:rsidR="008D43D9" w:rsidRPr="00FE333E">
        <w:rPr>
          <w:rStyle w:val="xs2"/>
          <w:rFonts w:ascii="Tw Cen MT" w:hAnsi="Tw Cen MT" w:cs="Segoe UI"/>
          <w:color w:val="201F1E"/>
          <w:sz w:val="20"/>
          <w:szCs w:val="20"/>
        </w:rPr>
        <w:t xml:space="preserve"> times a week</w:t>
      </w:r>
      <w:r w:rsidR="00F14F75" w:rsidRPr="00FE333E">
        <w:rPr>
          <w:rStyle w:val="xs2"/>
          <w:rFonts w:ascii="Tw Cen MT" w:hAnsi="Tw Cen MT" w:cs="Segoe UI"/>
          <w:color w:val="201F1E"/>
          <w:sz w:val="20"/>
          <w:szCs w:val="20"/>
        </w:rPr>
        <w:t xml:space="preserve"> of Joe Wicks</w:t>
      </w:r>
      <w:r w:rsidR="008D43D9" w:rsidRPr="00FE333E">
        <w:rPr>
          <w:rStyle w:val="xs2"/>
          <w:rFonts w:ascii="Tw Cen MT" w:hAnsi="Tw Cen MT" w:cs="Segoe UI"/>
          <w:color w:val="201F1E"/>
          <w:sz w:val="20"/>
          <w:szCs w:val="20"/>
        </w:rPr>
        <w:t>/Go Noddle/Cosmic Kids Yoga</w:t>
      </w:r>
      <w:r w:rsidR="00F14F75" w:rsidRPr="00FE333E">
        <w:rPr>
          <w:rStyle w:val="xs2"/>
          <w:rFonts w:ascii="Tw Cen MT" w:hAnsi="Tw Cen MT" w:cs="Segoe UI"/>
          <w:color w:val="201F1E"/>
          <w:sz w:val="20"/>
          <w:szCs w:val="20"/>
        </w:rPr>
        <w:t>.</w:t>
      </w:r>
    </w:p>
    <w:p w:rsidR="004C4790" w:rsidRPr="00FE333E" w:rsidRDefault="004C4790" w:rsidP="00A046CE">
      <w:pPr>
        <w:pStyle w:val="xp3"/>
        <w:spacing w:before="0" w:beforeAutospacing="0" w:after="0" w:afterAutospacing="0"/>
        <w:rPr>
          <w:rStyle w:val="xs2"/>
          <w:rFonts w:ascii="Tw Cen MT" w:hAnsi="Tw Cen MT" w:cs="Segoe UI"/>
          <w:b/>
          <w:color w:val="201F1E"/>
          <w:sz w:val="20"/>
          <w:szCs w:val="20"/>
          <w:u w:val="single"/>
        </w:rPr>
      </w:pPr>
    </w:p>
    <w:sectPr w:rsidR="004C4790" w:rsidRPr="00FE333E" w:rsidSect="00C16E3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36055"/>
    <w:multiLevelType w:val="hybridMultilevel"/>
    <w:tmpl w:val="E80CC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073798"/>
    <w:multiLevelType w:val="hybridMultilevel"/>
    <w:tmpl w:val="ECCE575C"/>
    <w:lvl w:ilvl="0" w:tplc="0AB40DC0">
      <w:start w:val="1"/>
      <w:numFmt w:val="decimal"/>
      <w:lvlText w:val="%1."/>
      <w:lvlJc w:val="left"/>
      <w:pPr>
        <w:ind w:left="720" w:hanging="360"/>
      </w:pPr>
      <w:rPr>
        <w:rFonts w:cstheme="minorBidi" w:hint="default"/>
        <w:b/>
        <w:color w:val="auto"/>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A13EE3"/>
    <w:multiLevelType w:val="multilevel"/>
    <w:tmpl w:val="96E2D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187CAF"/>
    <w:multiLevelType w:val="hybridMultilevel"/>
    <w:tmpl w:val="5144F8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5A17FDA"/>
    <w:multiLevelType w:val="hybridMultilevel"/>
    <w:tmpl w:val="4EAEF420"/>
    <w:lvl w:ilvl="0" w:tplc="B99C3D12">
      <w:start w:val="1"/>
      <w:numFmt w:val="bullet"/>
      <w:lvlText w:val="-"/>
      <w:lvlJc w:val="left"/>
      <w:pPr>
        <w:ind w:left="435" w:hanging="360"/>
      </w:pPr>
      <w:rPr>
        <w:rFonts w:ascii="Comic Sans MS" w:eastAsia="Times New Roman" w:hAnsi="Comic Sans MS" w:cs="Segoe UI"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5" w15:restartNumberingAfterBreak="0">
    <w:nsid w:val="7A8D3FC2"/>
    <w:multiLevelType w:val="multilevel"/>
    <w:tmpl w:val="9334D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0EC"/>
    <w:rsid w:val="00012046"/>
    <w:rsid w:val="0002415C"/>
    <w:rsid w:val="00027239"/>
    <w:rsid w:val="00033087"/>
    <w:rsid w:val="000408EB"/>
    <w:rsid w:val="000510EC"/>
    <w:rsid w:val="000669C1"/>
    <w:rsid w:val="000806C8"/>
    <w:rsid w:val="00081462"/>
    <w:rsid w:val="000A67FF"/>
    <w:rsid w:val="000A7EB9"/>
    <w:rsid w:val="000B17E4"/>
    <w:rsid w:val="000B3C5C"/>
    <w:rsid w:val="000D3230"/>
    <w:rsid w:val="000D335D"/>
    <w:rsid w:val="000D62A4"/>
    <w:rsid w:val="000E7971"/>
    <w:rsid w:val="00106794"/>
    <w:rsid w:val="00110662"/>
    <w:rsid w:val="00111D17"/>
    <w:rsid w:val="00127B7F"/>
    <w:rsid w:val="001325E3"/>
    <w:rsid w:val="00132CB5"/>
    <w:rsid w:val="00146FC6"/>
    <w:rsid w:val="00153049"/>
    <w:rsid w:val="00172DE2"/>
    <w:rsid w:val="00193A5E"/>
    <w:rsid w:val="001E00D5"/>
    <w:rsid w:val="001E06B1"/>
    <w:rsid w:val="001E7E80"/>
    <w:rsid w:val="001F662F"/>
    <w:rsid w:val="00207E4E"/>
    <w:rsid w:val="00210973"/>
    <w:rsid w:val="0022514A"/>
    <w:rsid w:val="00227259"/>
    <w:rsid w:val="002278CA"/>
    <w:rsid w:val="00233AAC"/>
    <w:rsid w:val="002504B7"/>
    <w:rsid w:val="00253AAA"/>
    <w:rsid w:val="00271CC7"/>
    <w:rsid w:val="00274DBB"/>
    <w:rsid w:val="00276AA7"/>
    <w:rsid w:val="002773FD"/>
    <w:rsid w:val="002A1E6E"/>
    <w:rsid w:val="002A2A9F"/>
    <w:rsid w:val="002B5059"/>
    <w:rsid w:val="002E3129"/>
    <w:rsid w:val="002E5ADF"/>
    <w:rsid w:val="002E7638"/>
    <w:rsid w:val="00315815"/>
    <w:rsid w:val="00340269"/>
    <w:rsid w:val="0036384E"/>
    <w:rsid w:val="00374C6F"/>
    <w:rsid w:val="003750FE"/>
    <w:rsid w:val="003767DD"/>
    <w:rsid w:val="00385103"/>
    <w:rsid w:val="00390FF7"/>
    <w:rsid w:val="0039371D"/>
    <w:rsid w:val="003975BB"/>
    <w:rsid w:val="003A3606"/>
    <w:rsid w:val="003B1AAF"/>
    <w:rsid w:val="003C5D1C"/>
    <w:rsid w:val="003D4BDF"/>
    <w:rsid w:val="003F599B"/>
    <w:rsid w:val="0040591C"/>
    <w:rsid w:val="00444F14"/>
    <w:rsid w:val="00451385"/>
    <w:rsid w:val="00485EEB"/>
    <w:rsid w:val="00486B0B"/>
    <w:rsid w:val="004C4790"/>
    <w:rsid w:val="004C6847"/>
    <w:rsid w:val="004D5430"/>
    <w:rsid w:val="004F5673"/>
    <w:rsid w:val="00503C7E"/>
    <w:rsid w:val="00513818"/>
    <w:rsid w:val="0052682F"/>
    <w:rsid w:val="005275C6"/>
    <w:rsid w:val="00544D1E"/>
    <w:rsid w:val="00552318"/>
    <w:rsid w:val="00567393"/>
    <w:rsid w:val="00574294"/>
    <w:rsid w:val="005745E5"/>
    <w:rsid w:val="005A2F61"/>
    <w:rsid w:val="005D23CD"/>
    <w:rsid w:val="005E24BB"/>
    <w:rsid w:val="005E304F"/>
    <w:rsid w:val="00621ACF"/>
    <w:rsid w:val="00624BA4"/>
    <w:rsid w:val="00625971"/>
    <w:rsid w:val="006334D6"/>
    <w:rsid w:val="006574B4"/>
    <w:rsid w:val="006656BC"/>
    <w:rsid w:val="00682E7C"/>
    <w:rsid w:val="006E0F11"/>
    <w:rsid w:val="006E1BFF"/>
    <w:rsid w:val="006E5676"/>
    <w:rsid w:val="006E6A8E"/>
    <w:rsid w:val="006F56FD"/>
    <w:rsid w:val="006F5FEC"/>
    <w:rsid w:val="007022E6"/>
    <w:rsid w:val="00716E1A"/>
    <w:rsid w:val="007241CE"/>
    <w:rsid w:val="00744286"/>
    <w:rsid w:val="00757369"/>
    <w:rsid w:val="00760363"/>
    <w:rsid w:val="00766182"/>
    <w:rsid w:val="00784477"/>
    <w:rsid w:val="00790A4B"/>
    <w:rsid w:val="00792B4A"/>
    <w:rsid w:val="007B5548"/>
    <w:rsid w:val="007B59F7"/>
    <w:rsid w:val="007C1620"/>
    <w:rsid w:val="007D387E"/>
    <w:rsid w:val="007D759E"/>
    <w:rsid w:val="007E30DC"/>
    <w:rsid w:val="007F4555"/>
    <w:rsid w:val="00807025"/>
    <w:rsid w:val="00810D9D"/>
    <w:rsid w:val="008121DD"/>
    <w:rsid w:val="00820D96"/>
    <w:rsid w:val="0082155A"/>
    <w:rsid w:val="00850133"/>
    <w:rsid w:val="00851395"/>
    <w:rsid w:val="00853F01"/>
    <w:rsid w:val="008700EA"/>
    <w:rsid w:val="00893A27"/>
    <w:rsid w:val="008B03F9"/>
    <w:rsid w:val="008B1702"/>
    <w:rsid w:val="008C5AF5"/>
    <w:rsid w:val="008D2BB7"/>
    <w:rsid w:val="008D43D9"/>
    <w:rsid w:val="008D4AF7"/>
    <w:rsid w:val="008E3512"/>
    <w:rsid w:val="008E7809"/>
    <w:rsid w:val="009152EC"/>
    <w:rsid w:val="00924474"/>
    <w:rsid w:val="0093387B"/>
    <w:rsid w:val="00935FEA"/>
    <w:rsid w:val="0094297B"/>
    <w:rsid w:val="00943C14"/>
    <w:rsid w:val="0094473B"/>
    <w:rsid w:val="00946655"/>
    <w:rsid w:val="0096617A"/>
    <w:rsid w:val="00980CC2"/>
    <w:rsid w:val="00985C01"/>
    <w:rsid w:val="0098686E"/>
    <w:rsid w:val="009A7AE8"/>
    <w:rsid w:val="009F062E"/>
    <w:rsid w:val="00A046CE"/>
    <w:rsid w:val="00A21412"/>
    <w:rsid w:val="00A252EC"/>
    <w:rsid w:val="00A30F97"/>
    <w:rsid w:val="00A36BC7"/>
    <w:rsid w:val="00A52545"/>
    <w:rsid w:val="00A55FFA"/>
    <w:rsid w:val="00A67DF6"/>
    <w:rsid w:val="00A733BB"/>
    <w:rsid w:val="00A77B5C"/>
    <w:rsid w:val="00AA696C"/>
    <w:rsid w:val="00AB793F"/>
    <w:rsid w:val="00AC6E76"/>
    <w:rsid w:val="00AD5842"/>
    <w:rsid w:val="00AD6EA4"/>
    <w:rsid w:val="00AD7D89"/>
    <w:rsid w:val="00AE0B4B"/>
    <w:rsid w:val="00AF589F"/>
    <w:rsid w:val="00AF6A90"/>
    <w:rsid w:val="00B125B8"/>
    <w:rsid w:val="00B37488"/>
    <w:rsid w:val="00B45144"/>
    <w:rsid w:val="00B5163B"/>
    <w:rsid w:val="00B528CE"/>
    <w:rsid w:val="00B8211A"/>
    <w:rsid w:val="00B93AD1"/>
    <w:rsid w:val="00B93B7E"/>
    <w:rsid w:val="00BA07E6"/>
    <w:rsid w:val="00BB1ABD"/>
    <w:rsid w:val="00BB4321"/>
    <w:rsid w:val="00BB77C9"/>
    <w:rsid w:val="00BC526E"/>
    <w:rsid w:val="00BF190A"/>
    <w:rsid w:val="00C0654E"/>
    <w:rsid w:val="00C111F4"/>
    <w:rsid w:val="00C1458D"/>
    <w:rsid w:val="00C16E3E"/>
    <w:rsid w:val="00C17B65"/>
    <w:rsid w:val="00C43EAF"/>
    <w:rsid w:val="00C44402"/>
    <w:rsid w:val="00C50D34"/>
    <w:rsid w:val="00C522B2"/>
    <w:rsid w:val="00C57FB1"/>
    <w:rsid w:val="00C81C3C"/>
    <w:rsid w:val="00CA1910"/>
    <w:rsid w:val="00CB213B"/>
    <w:rsid w:val="00CB22DD"/>
    <w:rsid w:val="00CF5B73"/>
    <w:rsid w:val="00D04EA4"/>
    <w:rsid w:val="00D07605"/>
    <w:rsid w:val="00D109E9"/>
    <w:rsid w:val="00D14945"/>
    <w:rsid w:val="00D20098"/>
    <w:rsid w:val="00D3705A"/>
    <w:rsid w:val="00D85EF5"/>
    <w:rsid w:val="00D9279C"/>
    <w:rsid w:val="00D96C08"/>
    <w:rsid w:val="00D970F7"/>
    <w:rsid w:val="00DA140C"/>
    <w:rsid w:val="00DA3316"/>
    <w:rsid w:val="00DB4A72"/>
    <w:rsid w:val="00DC3F92"/>
    <w:rsid w:val="00DD3DF2"/>
    <w:rsid w:val="00DE5EC4"/>
    <w:rsid w:val="00DF6A0F"/>
    <w:rsid w:val="00E060E3"/>
    <w:rsid w:val="00E110ED"/>
    <w:rsid w:val="00E113BF"/>
    <w:rsid w:val="00E33CC7"/>
    <w:rsid w:val="00E43C0B"/>
    <w:rsid w:val="00E448BA"/>
    <w:rsid w:val="00E45B2F"/>
    <w:rsid w:val="00E64365"/>
    <w:rsid w:val="00E66440"/>
    <w:rsid w:val="00E66E6F"/>
    <w:rsid w:val="00E8487B"/>
    <w:rsid w:val="00E94E48"/>
    <w:rsid w:val="00E95DE5"/>
    <w:rsid w:val="00EB5FDB"/>
    <w:rsid w:val="00EB7BAA"/>
    <w:rsid w:val="00EC755A"/>
    <w:rsid w:val="00EE7DC4"/>
    <w:rsid w:val="00F1013C"/>
    <w:rsid w:val="00F1162F"/>
    <w:rsid w:val="00F14F75"/>
    <w:rsid w:val="00F51B53"/>
    <w:rsid w:val="00F61E84"/>
    <w:rsid w:val="00F73975"/>
    <w:rsid w:val="00F85CF6"/>
    <w:rsid w:val="00F968A1"/>
    <w:rsid w:val="00FA2043"/>
    <w:rsid w:val="00FC455D"/>
    <w:rsid w:val="00FD1CE8"/>
    <w:rsid w:val="00FE333E"/>
    <w:rsid w:val="00FE445A"/>
    <w:rsid w:val="00FE5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8E89E"/>
  <w15:chartTrackingRefBased/>
  <w15:docId w15:val="{74B8BB5B-D5D3-4644-8227-41B12F379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FE333E"/>
    <w:pPr>
      <w:keepNext/>
      <w:spacing w:before="240" w:after="60" w:line="240" w:lineRule="auto"/>
      <w:outlineLvl w:val="3"/>
    </w:pPr>
    <w:rPr>
      <w:rFonts w:cs="Times New Roman"/>
      <w:b/>
      <w:bCs/>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510EC"/>
    <w:rPr>
      <w:i/>
      <w:iCs/>
    </w:rPr>
  </w:style>
  <w:style w:type="character" w:styleId="Hyperlink">
    <w:name w:val="Hyperlink"/>
    <w:basedOn w:val="DefaultParagraphFont"/>
    <w:uiPriority w:val="99"/>
    <w:unhideWhenUsed/>
    <w:rsid w:val="000510EC"/>
    <w:rPr>
      <w:strike w:val="0"/>
      <w:dstrike w:val="0"/>
      <w:color w:val="CF1C6D"/>
      <w:u w:val="none"/>
      <w:effect w:val="none"/>
    </w:rPr>
  </w:style>
  <w:style w:type="paragraph" w:styleId="ListParagraph">
    <w:name w:val="List Paragraph"/>
    <w:basedOn w:val="Normal"/>
    <w:uiPriority w:val="34"/>
    <w:qFormat/>
    <w:rsid w:val="00A36BC7"/>
    <w:pPr>
      <w:ind w:left="720"/>
      <w:contextualSpacing/>
    </w:pPr>
  </w:style>
  <w:style w:type="paragraph" w:customStyle="1" w:styleId="xp1">
    <w:name w:val="x_p1"/>
    <w:basedOn w:val="Normal"/>
    <w:rsid w:val="00A046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1">
    <w:name w:val="x_s1"/>
    <w:basedOn w:val="DefaultParagraphFont"/>
    <w:rsid w:val="00A046CE"/>
  </w:style>
  <w:style w:type="paragraph" w:customStyle="1" w:styleId="xp2">
    <w:name w:val="x_p2"/>
    <w:basedOn w:val="Normal"/>
    <w:rsid w:val="00A046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A046CE"/>
  </w:style>
  <w:style w:type="paragraph" w:customStyle="1" w:styleId="xp3">
    <w:name w:val="x_p3"/>
    <w:basedOn w:val="Normal"/>
    <w:rsid w:val="00A046C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7D75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D759E"/>
    <w:rPr>
      <w:b/>
      <w:bCs/>
    </w:rPr>
  </w:style>
  <w:style w:type="character" w:customStyle="1" w:styleId="scayt-misspell-word1">
    <w:name w:val="scayt-misspell-word1"/>
    <w:basedOn w:val="DefaultParagraphFont"/>
    <w:rsid w:val="007D759E"/>
    <w:rPr>
      <w:vanish w:val="0"/>
      <w:webHidden w:val="0"/>
      <w:shd w:val="clear" w:color="auto" w:fill="auto"/>
      <w:specVanish w:val="0"/>
    </w:rPr>
  </w:style>
  <w:style w:type="paragraph" w:customStyle="1" w:styleId="ocular-col">
    <w:name w:val="ocular-col"/>
    <w:basedOn w:val="Normal"/>
    <w:rsid w:val="000330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E5EC4"/>
    <w:rPr>
      <w:color w:val="954F72" w:themeColor="followedHyperlink"/>
      <w:u w:val="single"/>
    </w:rPr>
  </w:style>
  <w:style w:type="character" w:customStyle="1" w:styleId="Heading4Char">
    <w:name w:val="Heading 4 Char"/>
    <w:basedOn w:val="DefaultParagraphFont"/>
    <w:link w:val="Heading4"/>
    <w:uiPriority w:val="9"/>
    <w:semiHidden/>
    <w:rsid w:val="00FE333E"/>
    <w:rPr>
      <w:rFonts w:cs="Times New Roman"/>
      <w:b/>
      <w:bCs/>
      <w:sz w:val="28"/>
      <w:szCs w:val="2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8051">
      <w:bodyDiv w:val="1"/>
      <w:marLeft w:val="0"/>
      <w:marRight w:val="0"/>
      <w:marTop w:val="0"/>
      <w:marBottom w:val="0"/>
      <w:divBdr>
        <w:top w:val="none" w:sz="0" w:space="0" w:color="auto"/>
        <w:left w:val="none" w:sz="0" w:space="0" w:color="auto"/>
        <w:bottom w:val="none" w:sz="0" w:space="0" w:color="auto"/>
        <w:right w:val="none" w:sz="0" w:space="0" w:color="auto"/>
      </w:divBdr>
      <w:divsChild>
        <w:div w:id="779570932">
          <w:marLeft w:val="0"/>
          <w:marRight w:val="0"/>
          <w:marTop w:val="0"/>
          <w:marBottom w:val="0"/>
          <w:divBdr>
            <w:top w:val="none" w:sz="0" w:space="0" w:color="auto"/>
            <w:left w:val="none" w:sz="0" w:space="0" w:color="auto"/>
            <w:bottom w:val="none" w:sz="0" w:space="0" w:color="auto"/>
            <w:right w:val="none" w:sz="0" w:space="0" w:color="auto"/>
          </w:divBdr>
          <w:divsChild>
            <w:div w:id="623193759">
              <w:marLeft w:val="0"/>
              <w:marRight w:val="0"/>
              <w:marTop w:val="0"/>
              <w:marBottom w:val="0"/>
              <w:divBdr>
                <w:top w:val="none" w:sz="0" w:space="0" w:color="auto"/>
                <w:left w:val="none" w:sz="0" w:space="0" w:color="auto"/>
                <w:bottom w:val="none" w:sz="0" w:space="0" w:color="auto"/>
                <w:right w:val="none" w:sz="0" w:space="0" w:color="auto"/>
              </w:divBdr>
              <w:divsChild>
                <w:div w:id="1684428590">
                  <w:marLeft w:val="0"/>
                  <w:marRight w:val="0"/>
                  <w:marTop w:val="0"/>
                  <w:marBottom w:val="0"/>
                  <w:divBdr>
                    <w:top w:val="none" w:sz="0" w:space="0" w:color="auto"/>
                    <w:left w:val="none" w:sz="0" w:space="0" w:color="auto"/>
                    <w:bottom w:val="none" w:sz="0" w:space="0" w:color="auto"/>
                    <w:right w:val="none" w:sz="0" w:space="0" w:color="auto"/>
                  </w:divBdr>
                  <w:divsChild>
                    <w:div w:id="1369067161">
                      <w:marLeft w:val="0"/>
                      <w:marRight w:val="0"/>
                      <w:marTop w:val="0"/>
                      <w:marBottom w:val="0"/>
                      <w:divBdr>
                        <w:top w:val="none" w:sz="0" w:space="0" w:color="auto"/>
                        <w:left w:val="none" w:sz="0" w:space="0" w:color="auto"/>
                        <w:bottom w:val="none" w:sz="0" w:space="0" w:color="auto"/>
                        <w:right w:val="none" w:sz="0" w:space="0" w:color="auto"/>
                      </w:divBdr>
                      <w:divsChild>
                        <w:div w:id="1698655892">
                          <w:marLeft w:val="0"/>
                          <w:marRight w:val="0"/>
                          <w:marTop w:val="0"/>
                          <w:marBottom w:val="0"/>
                          <w:divBdr>
                            <w:top w:val="none" w:sz="0" w:space="0" w:color="auto"/>
                            <w:left w:val="none" w:sz="0" w:space="0" w:color="auto"/>
                            <w:bottom w:val="none" w:sz="0" w:space="0" w:color="auto"/>
                            <w:right w:val="none" w:sz="0" w:space="0" w:color="auto"/>
                          </w:divBdr>
                          <w:divsChild>
                            <w:div w:id="1626962478">
                              <w:marLeft w:val="0"/>
                              <w:marRight w:val="0"/>
                              <w:marTop w:val="0"/>
                              <w:marBottom w:val="0"/>
                              <w:divBdr>
                                <w:top w:val="none" w:sz="0" w:space="0" w:color="auto"/>
                                <w:left w:val="none" w:sz="0" w:space="0" w:color="auto"/>
                                <w:bottom w:val="none" w:sz="0" w:space="0" w:color="auto"/>
                                <w:right w:val="none" w:sz="0" w:space="0" w:color="auto"/>
                              </w:divBdr>
                              <w:divsChild>
                                <w:div w:id="386146045">
                                  <w:marLeft w:val="0"/>
                                  <w:marRight w:val="0"/>
                                  <w:marTop w:val="0"/>
                                  <w:marBottom w:val="0"/>
                                  <w:divBdr>
                                    <w:top w:val="none" w:sz="0" w:space="0" w:color="auto"/>
                                    <w:left w:val="none" w:sz="0" w:space="0" w:color="auto"/>
                                    <w:bottom w:val="none" w:sz="0" w:space="0" w:color="auto"/>
                                    <w:right w:val="none" w:sz="0" w:space="0" w:color="auto"/>
                                  </w:divBdr>
                                  <w:divsChild>
                                    <w:div w:id="1381006315">
                                      <w:marLeft w:val="0"/>
                                      <w:marRight w:val="0"/>
                                      <w:marTop w:val="0"/>
                                      <w:marBottom w:val="0"/>
                                      <w:divBdr>
                                        <w:top w:val="none" w:sz="0" w:space="0" w:color="auto"/>
                                        <w:left w:val="none" w:sz="0" w:space="0" w:color="auto"/>
                                        <w:bottom w:val="none" w:sz="0" w:space="0" w:color="auto"/>
                                        <w:right w:val="none" w:sz="0" w:space="0" w:color="auto"/>
                                      </w:divBdr>
                                      <w:divsChild>
                                        <w:div w:id="12193151">
                                          <w:marLeft w:val="0"/>
                                          <w:marRight w:val="0"/>
                                          <w:marTop w:val="0"/>
                                          <w:marBottom w:val="0"/>
                                          <w:divBdr>
                                            <w:top w:val="none" w:sz="0" w:space="0" w:color="auto"/>
                                            <w:left w:val="none" w:sz="0" w:space="0" w:color="auto"/>
                                            <w:bottom w:val="none" w:sz="0" w:space="0" w:color="auto"/>
                                            <w:right w:val="none" w:sz="0" w:space="0" w:color="auto"/>
                                          </w:divBdr>
                                          <w:divsChild>
                                            <w:div w:id="1717972355">
                                              <w:marLeft w:val="0"/>
                                              <w:marRight w:val="0"/>
                                              <w:marTop w:val="0"/>
                                              <w:marBottom w:val="0"/>
                                              <w:divBdr>
                                                <w:top w:val="none" w:sz="0" w:space="0" w:color="auto"/>
                                                <w:left w:val="none" w:sz="0" w:space="0" w:color="auto"/>
                                                <w:bottom w:val="none" w:sz="0" w:space="0" w:color="auto"/>
                                                <w:right w:val="none" w:sz="0" w:space="0" w:color="auto"/>
                                              </w:divBdr>
                                              <w:divsChild>
                                                <w:div w:id="890385291">
                                                  <w:marLeft w:val="0"/>
                                                  <w:marRight w:val="0"/>
                                                  <w:marTop w:val="0"/>
                                                  <w:marBottom w:val="0"/>
                                                  <w:divBdr>
                                                    <w:top w:val="none" w:sz="0" w:space="0" w:color="auto"/>
                                                    <w:left w:val="none" w:sz="0" w:space="0" w:color="auto"/>
                                                    <w:bottom w:val="none" w:sz="0" w:space="0" w:color="auto"/>
                                                    <w:right w:val="none" w:sz="0" w:space="0" w:color="auto"/>
                                                  </w:divBdr>
                                                  <w:divsChild>
                                                    <w:div w:id="1422214067">
                                                      <w:marLeft w:val="0"/>
                                                      <w:marRight w:val="0"/>
                                                      <w:marTop w:val="0"/>
                                                      <w:marBottom w:val="0"/>
                                                      <w:divBdr>
                                                        <w:top w:val="none" w:sz="0" w:space="0" w:color="auto"/>
                                                        <w:left w:val="none" w:sz="0" w:space="0" w:color="auto"/>
                                                        <w:bottom w:val="none" w:sz="0" w:space="0" w:color="auto"/>
                                                        <w:right w:val="none" w:sz="0" w:space="0" w:color="auto"/>
                                                      </w:divBdr>
                                                      <w:divsChild>
                                                        <w:div w:id="1991058427">
                                                          <w:marLeft w:val="0"/>
                                                          <w:marRight w:val="0"/>
                                                          <w:marTop w:val="0"/>
                                                          <w:marBottom w:val="0"/>
                                                          <w:divBdr>
                                                            <w:top w:val="none" w:sz="0" w:space="0" w:color="auto"/>
                                                            <w:left w:val="none" w:sz="0" w:space="0" w:color="auto"/>
                                                            <w:bottom w:val="none" w:sz="0" w:space="0" w:color="auto"/>
                                                            <w:right w:val="none" w:sz="0" w:space="0" w:color="auto"/>
                                                          </w:divBdr>
                                                          <w:divsChild>
                                                            <w:div w:id="2081976951">
                                                              <w:marLeft w:val="0"/>
                                                              <w:marRight w:val="0"/>
                                                              <w:marTop w:val="0"/>
                                                              <w:marBottom w:val="0"/>
                                                              <w:divBdr>
                                                                <w:top w:val="none" w:sz="0" w:space="0" w:color="auto"/>
                                                                <w:left w:val="none" w:sz="0" w:space="0" w:color="auto"/>
                                                                <w:bottom w:val="none" w:sz="0" w:space="0" w:color="auto"/>
                                                                <w:right w:val="none" w:sz="0" w:space="0" w:color="auto"/>
                                                              </w:divBdr>
                                                              <w:divsChild>
                                                                <w:div w:id="1119302586">
                                                                  <w:marLeft w:val="0"/>
                                                                  <w:marRight w:val="0"/>
                                                                  <w:marTop w:val="0"/>
                                                                  <w:marBottom w:val="0"/>
                                                                  <w:divBdr>
                                                                    <w:top w:val="none" w:sz="0" w:space="0" w:color="auto"/>
                                                                    <w:left w:val="none" w:sz="0" w:space="0" w:color="auto"/>
                                                                    <w:bottom w:val="none" w:sz="0" w:space="0" w:color="auto"/>
                                                                    <w:right w:val="none" w:sz="0" w:space="0" w:color="auto"/>
                                                                  </w:divBdr>
                                                                  <w:divsChild>
                                                                    <w:div w:id="872689629">
                                                                      <w:marLeft w:val="0"/>
                                                                      <w:marRight w:val="0"/>
                                                                      <w:marTop w:val="0"/>
                                                                      <w:marBottom w:val="0"/>
                                                                      <w:divBdr>
                                                                        <w:top w:val="none" w:sz="0" w:space="0" w:color="auto"/>
                                                                        <w:left w:val="none" w:sz="0" w:space="0" w:color="auto"/>
                                                                        <w:bottom w:val="none" w:sz="0" w:space="0" w:color="auto"/>
                                                                        <w:right w:val="none" w:sz="0" w:space="0" w:color="auto"/>
                                                                      </w:divBdr>
                                                                      <w:divsChild>
                                                                        <w:div w:id="1106969261">
                                                                          <w:marLeft w:val="0"/>
                                                                          <w:marRight w:val="0"/>
                                                                          <w:marTop w:val="0"/>
                                                                          <w:marBottom w:val="0"/>
                                                                          <w:divBdr>
                                                                            <w:top w:val="none" w:sz="0" w:space="0" w:color="auto"/>
                                                                            <w:left w:val="none" w:sz="0" w:space="0" w:color="auto"/>
                                                                            <w:bottom w:val="none" w:sz="0" w:space="0" w:color="auto"/>
                                                                            <w:right w:val="none" w:sz="0" w:space="0" w:color="auto"/>
                                                                          </w:divBdr>
                                                                          <w:divsChild>
                                                                            <w:div w:id="1412695192">
                                                                              <w:marLeft w:val="0"/>
                                                                              <w:marRight w:val="0"/>
                                                                              <w:marTop w:val="0"/>
                                                                              <w:marBottom w:val="0"/>
                                                                              <w:divBdr>
                                                                                <w:top w:val="none" w:sz="0" w:space="0" w:color="auto"/>
                                                                                <w:left w:val="none" w:sz="0" w:space="0" w:color="auto"/>
                                                                                <w:bottom w:val="none" w:sz="0" w:space="0" w:color="auto"/>
                                                                                <w:right w:val="none" w:sz="0" w:space="0" w:color="auto"/>
                                                                              </w:divBdr>
                                                                              <w:divsChild>
                                                                                <w:div w:id="2896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6859455">
      <w:bodyDiv w:val="1"/>
      <w:marLeft w:val="0"/>
      <w:marRight w:val="0"/>
      <w:marTop w:val="0"/>
      <w:marBottom w:val="0"/>
      <w:divBdr>
        <w:top w:val="none" w:sz="0" w:space="0" w:color="auto"/>
        <w:left w:val="none" w:sz="0" w:space="0" w:color="auto"/>
        <w:bottom w:val="none" w:sz="0" w:space="0" w:color="auto"/>
        <w:right w:val="none" w:sz="0" w:space="0" w:color="auto"/>
      </w:divBdr>
      <w:divsChild>
        <w:div w:id="731347910">
          <w:marLeft w:val="0"/>
          <w:marRight w:val="0"/>
          <w:marTop w:val="0"/>
          <w:marBottom w:val="0"/>
          <w:divBdr>
            <w:top w:val="none" w:sz="0" w:space="0" w:color="auto"/>
            <w:left w:val="none" w:sz="0" w:space="0" w:color="auto"/>
            <w:bottom w:val="none" w:sz="0" w:space="0" w:color="auto"/>
            <w:right w:val="none" w:sz="0" w:space="0" w:color="auto"/>
          </w:divBdr>
          <w:divsChild>
            <w:div w:id="516306919">
              <w:marLeft w:val="0"/>
              <w:marRight w:val="0"/>
              <w:marTop w:val="0"/>
              <w:marBottom w:val="0"/>
              <w:divBdr>
                <w:top w:val="none" w:sz="0" w:space="0" w:color="auto"/>
                <w:left w:val="none" w:sz="0" w:space="0" w:color="auto"/>
                <w:bottom w:val="none" w:sz="0" w:space="0" w:color="auto"/>
                <w:right w:val="none" w:sz="0" w:space="0" w:color="auto"/>
              </w:divBdr>
              <w:divsChild>
                <w:div w:id="1509979799">
                  <w:marLeft w:val="0"/>
                  <w:marRight w:val="0"/>
                  <w:marTop w:val="0"/>
                  <w:marBottom w:val="0"/>
                  <w:divBdr>
                    <w:top w:val="none" w:sz="0" w:space="0" w:color="auto"/>
                    <w:left w:val="none" w:sz="0" w:space="0" w:color="auto"/>
                    <w:bottom w:val="none" w:sz="0" w:space="0" w:color="auto"/>
                    <w:right w:val="none" w:sz="0" w:space="0" w:color="auto"/>
                  </w:divBdr>
                  <w:divsChild>
                    <w:div w:id="1930960680">
                      <w:marLeft w:val="0"/>
                      <w:marRight w:val="0"/>
                      <w:marTop w:val="0"/>
                      <w:marBottom w:val="0"/>
                      <w:divBdr>
                        <w:top w:val="none" w:sz="0" w:space="0" w:color="auto"/>
                        <w:left w:val="none" w:sz="0" w:space="0" w:color="auto"/>
                        <w:bottom w:val="none" w:sz="0" w:space="0" w:color="auto"/>
                        <w:right w:val="none" w:sz="0" w:space="0" w:color="auto"/>
                      </w:divBdr>
                      <w:divsChild>
                        <w:div w:id="1322730120">
                          <w:marLeft w:val="0"/>
                          <w:marRight w:val="0"/>
                          <w:marTop w:val="0"/>
                          <w:marBottom w:val="0"/>
                          <w:divBdr>
                            <w:top w:val="none" w:sz="0" w:space="0" w:color="auto"/>
                            <w:left w:val="none" w:sz="0" w:space="0" w:color="auto"/>
                            <w:bottom w:val="none" w:sz="0" w:space="0" w:color="auto"/>
                            <w:right w:val="none" w:sz="0" w:space="0" w:color="auto"/>
                          </w:divBdr>
                          <w:divsChild>
                            <w:div w:id="90011138">
                              <w:marLeft w:val="0"/>
                              <w:marRight w:val="0"/>
                              <w:marTop w:val="0"/>
                              <w:marBottom w:val="0"/>
                              <w:divBdr>
                                <w:top w:val="none" w:sz="0" w:space="0" w:color="auto"/>
                                <w:left w:val="none" w:sz="0" w:space="0" w:color="auto"/>
                                <w:bottom w:val="none" w:sz="0" w:space="0" w:color="auto"/>
                                <w:right w:val="none" w:sz="0" w:space="0" w:color="auto"/>
                              </w:divBdr>
                              <w:divsChild>
                                <w:div w:id="1886330575">
                                  <w:marLeft w:val="0"/>
                                  <w:marRight w:val="0"/>
                                  <w:marTop w:val="0"/>
                                  <w:marBottom w:val="0"/>
                                  <w:divBdr>
                                    <w:top w:val="none" w:sz="0" w:space="0" w:color="auto"/>
                                    <w:left w:val="none" w:sz="0" w:space="0" w:color="auto"/>
                                    <w:bottom w:val="none" w:sz="0" w:space="0" w:color="auto"/>
                                    <w:right w:val="none" w:sz="0" w:space="0" w:color="auto"/>
                                  </w:divBdr>
                                  <w:divsChild>
                                    <w:div w:id="796069191">
                                      <w:marLeft w:val="0"/>
                                      <w:marRight w:val="0"/>
                                      <w:marTop w:val="0"/>
                                      <w:marBottom w:val="0"/>
                                      <w:divBdr>
                                        <w:top w:val="none" w:sz="0" w:space="0" w:color="auto"/>
                                        <w:left w:val="none" w:sz="0" w:space="0" w:color="auto"/>
                                        <w:bottom w:val="none" w:sz="0" w:space="0" w:color="auto"/>
                                        <w:right w:val="none" w:sz="0" w:space="0" w:color="auto"/>
                                      </w:divBdr>
                                      <w:divsChild>
                                        <w:div w:id="286813413">
                                          <w:marLeft w:val="0"/>
                                          <w:marRight w:val="0"/>
                                          <w:marTop w:val="0"/>
                                          <w:marBottom w:val="0"/>
                                          <w:divBdr>
                                            <w:top w:val="none" w:sz="0" w:space="0" w:color="auto"/>
                                            <w:left w:val="none" w:sz="0" w:space="0" w:color="auto"/>
                                            <w:bottom w:val="none" w:sz="0" w:space="0" w:color="auto"/>
                                            <w:right w:val="none" w:sz="0" w:space="0" w:color="auto"/>
                                          </w:divBdr>
                                          <w:divsChild>
                                            <w:div w:id="730419663">
                                              <w:marLeft w:val="0"/>
                                              <w:marRight w:val="0"/>
                                              <w:marTop w:val="0"/>
                                              <w:marBottom w:val="0"/>
                                              <w:divBdr>
                                                <w:top w:val="none" w:sz="0" w:space="0" w:color="auto"/>
                                                <w:left w:val="none" w:sz="0" w:space="0" w:color="auto"/>
                                                <w:bottom w:val="none" w:sz="0" w:space="0" w:color="auto"/>
                                                <w:right w:val="none" w:sz="0" w:space="0" w:color="auto"/>
                                              </w:divBdr>
                                              <w:divsChild>
                                                <w:div w:id="1987514143">
                                                  <w:marLeft w:val="0"/>
                                                  <w:marRight w:val="0"/>
                                                  <w:marTop w:val="0"/>
                                                  <w:marBottom w:val="0"/>
                                                  <w:divBdr>
                                                    <w:top w:val="none" w:sz="0" w:space="0" w:color="auto"/>
                                                    <w:left w:val="none" w:sz="0" w:space="0" w:color="auto"/>
                                                    <w:bottom w:val="none" w:sz="0" w:space="0" w:color="auto"/>
                                                    <w:right w:val="none" w:sz="0" w:space="0" w:color="auto"/>
                                                  </w:divBdr>
                                                  <w:divsChild>
                                                    <w:div w:id="1072041081">
                                                      <w:marLeft w:val="0"/>
                                                      <w:marRight w:val="0"/>
                                                      <w:marTop w:val="0"/>
                                                      <w:marBottom w:val="0"/>
                                                      <w:divBdr>
                                                        <w:top w:val="none" w:sz="0" w:space="0" w:color="auto"/>
                                                        <w:left w:val="none" w:sz="0" w:space="0" w:color="auto"/>
                                                        <w:bottom w:val="none" w:sz="0" w:space="0" w:color="auto"/>
                                                        <w:right w:val="none" w:sz="0" w:space="0" w:color="auto"/>
                                                      </w:divBdr>
                                                      <w:divsChild>
                                                        <w:div w:id="1079139019">
                                                          <w:marLeft w:val="0"/>
                                                          <w:marRight w:val="0"/>
                                                          <w:marTop w:val="0"/>
                                                          <w:marBottom w:val="0"/>
                                                          <w:divBdr>
                                                            <w:top w:val="none" w:sz="0" w:space="0" w:color="auto"/>
                                                            <w:left w:val="none" w:sz="0" w:space="0" w:color="auto"/>
                                                            <w:bottom w:val="none" w:sz="0" w:space="0" w:color="auto"/>
                                                            <w:right w:val="none" w:sz="0" w:space="0" w:color="auto"/>
                                                          </w:divBdr>
                                                          <w:divsChild>
                                                            <w:div w:id="752819824">
                                                              <w:marLeft w:val="0"/>
                                                              <w:marRight w:val="0"/>
                                                              <w:marTop w:val="0"/>
                                                              <w:marBottom w:val="0"/>
                                                              <w:divBdr>
                                                                <w:top w:val="none" w:sz="0" w:space="0" w:color="auto"/>
                                                                <w:left w:val="none" w:sz="0" w:space="0" w:color="auto"/>
                                                                <w:bottom w:val="none" w:sz="0" w:space="0" w:color="auto"/>
                                                                <w:right w:val="none" w:sz="0" w:space="0" w:color="auto"/>
                                                              </w:divBdr>
                                                              <w:divsChild>
                                                                <w:div w:id="122844823">
                                                                  <w:marLeft w:val="0"/>
                                                                  <w:marRight w:val="0"/>
                                                                  <w:marTop w:val="0"/>
                                                                  <w:marBottom w:val="0"/>
                                                                  <w:divBdr>
                                                                    <w:top w:val="none" w:sz="0" w:space="0" w:color="auto"/>
                                                                    <w:left w:val="none" w:sz="0" w:space="0" w:color="auto"/>
                                                                    <w:bottom w:val="none" w:sz="0" w:space="0" w:color="auto"/>
                                                                    <w:right w:val="none" w:sz="0" w:space="0" w:color="auto"/>
                                                                  </w:divBdr>
                                                                  <w:divsChild>
                                                                    <w:div w:id="890731726">
                                                                      <w:marLeft w:val="0"/>
                                                                      <w:marRight w:val="0"/>
                                                                      <w:marTop w:val="0"/>
                                                                      <w:marBottom w:val="0"/>
                                                                      <w:divBdr>
                                                                        <w:top w:val="none" w:sz="0" w:space="0" w:color="auto"/>
                                                                        <w:left w:val="none" w:sz="0" w:space="0" w:color="auto"/>
                                                                        <w:bottom w:val="none" w:sz="0" w:space="0" w:color="auto"/>
                                                                        <w:right w:val="none" w:sz="0" w:space="0" w:color="auto"/>
                                                                      </w:divBdr>
                                                                      <w:divsChild>
                                                                        <w:div w:id="1743333817">
                                                                          <w:marLeft w:val="0"/>
                                                                          <w:marRight w:val="0"/>
                                                                          <w:marTop w:val="0"/>
                                                                          <w:marBottom w:val="0"/>
                                                                          <w:divBdr>
                                                                            <w:top w:val="none" w:sz="0" w:space="0" w:color="auto"/>
                                                                            <w:left w:val="none" w:sz="0" w:space="0" w:color="auto"/>
                                                                            <w:bottom w:val="none" w:sz="0" w:space="0" w:color="auto"/>
                                                                            <w:right w:val="none" w:sz="0" w:space="0" w:color="auto"/>
                                                                          </w:divBdr>
                                                                          <w:divsChild>
                                                                            <w:div w:id="1814758199">
                                                                              <w:marLeft w:val="0"/>
                                                                              <w:marRight w:val="0"/>
                                                                              <w:marTop w:val="0"/>
                                                                              <w:marBottom w:val="0"/>
                                                                              <w:divBdr>
                                                                                <w:top w:val="none" w:sz="0" w:space="0" w:color="auto"/>
                                                                                <w:left w:val="none" w:sz="0" w:space="0" w:color="auto"/>
                                                                                <w:bottom w:val="none" w:sz="0" w:space="0" w:color="auto"/>
                                                                                <w:right w:val="none" w:sz="0" w:space="0" w:color="auto"/>
                                                                              </w:divBdr>
                                                                              <w:divsChild>
                                                                                <w:div w:id="1492020675">
                                                                                  <w:marLeft w:val="0"/>
                                                                                  <w:marRight w:val="0"/>
                                                                                  <w:marTop w:val="0"/>
                                                                                  <w:marBottom w:val="0"/>
                                                                                  <w:divBdr>
                                                                                    <w:top w:val="none" w:sz="0" w:space="0" w:color="auto"/>
                                                                                    <w:left w:val="none" w:sz="0" w:space="0" w:color="auto"/>
                                                                                    <w:bottom w:val="none" w:sz="0" w:space="0" w:color="auto"/>
                                                                                    <w:right w:val="none" w:sz="0" w:space="0" w:color="auto"/>
                                                                                  </w:divBdr>
                                                                                  <w:divsChild>
                                                                                    <w:div w:id="870343386">
                                                                                      <w:marLeft w:val="0"/>
                                                                                      <w:marRight w:val="0"/>
                                                                                      <w:marTop w:val="0"/>
                                                                                      <w:marBottom w:val="0"/>
                                                                                      <w:divBdr>
                                                                                        <w:top w:val="none" w:sz="0" w:space="0" w:color="auto"/>
                                                                                        <w:left w:val="none" w:sz="0" w:space="0" w:color="auto"/>
                                                                                        <w:bottom w:val="none" w:sz="0" w:space="0" w:color="auto"/>
                                                                                        <w:right w:val="none" w:sz="0" w:space="0" w:color="auto"/>
                                                                                      </w:divBdr>
                                                                                      <w:divsChild>
                                                                                        <w:div w:id="2047173854">
                                                                                          <w:marLeft w:val="0"/>
                                                                                          <w:marRight w:val="0"/>
                                                                                          <w:marTop w:val="0"/>
                                                                                          <w:marBottom w:val="0"/>
                                                                                          <w:divBdr>
                                                                                            <w:top w:val="none" w:sz="0" w:space="0" w:color="auto"/>
                                                                                            <w:left w:val="none" w:sz="0" w:space="0" w:color="auto"/>
                                                                                            <w:bottom w:val="none" w:sz="0" w:space="0" w:color="auto"/>
                                                                                            <w:right w:val="none" w:sz="0" w:space="0" w:color="auto"/>
                                                                                          </w:divBdr>
                                                                                          <w:divsChild>
                                                                                            <w:div w:id="1160268802">
                                                                                              <w:marLeft w:val="0"/>
                                                                                              <w:marRight w:val="0"/>
                                                                                              <w:marTop w:val="0"/>
                                                                                              <w:marBottom w:val="0"/>
                                                                                              <w:divBdr>
                                                                                                <w:top w:val="none" w:sz="0" w:space="0" w:color="auto"/>
                                                                                                <w:left w:val="none" w:sz="0" w:space="0" w:color="auto"/>
                                                                                                <w:bottom w:val="none" w:sz="0" w:space="0" w:color="auto"/>
                                                                                                <w:right w:val="none" w:sz="0" w:space="0" w:color="auto"/>
                                                                                              </w:divBdr>
                                                                                              <w:divsChild>
                                                                                                <w:div w:id="867986201">
                                                                                                  <w:marLeft w:val="0"/>
                                                                                                  <w:marRight w:val="0"/>
                                                                                                  <w:marTop w:val="0"/>
                                                                                                  <w:marBottom w:val="0"/>
                                                                                                  <w:divBdr>
                                                                                                    <w:top w:val="none" w:sz="0" w:space="0" w:color="auto"/>
                                                                                                    <w:left w:val="none" w:sz="0" w:space="0" w:color="auto"/>
                                                                                                    <w:bottom w:val="none" w:sz="0" w:space="0" w:color="auto"/>
                                                                                                    <w:right w:val="none" w:sz="0" w:space="0" w:color="auto"/>
                                                                                                  </w:divBdr>
                                                                                                  <w:divsChild>
                                                                                                    <w:div w:id="1045833035">
                                                                                                      <w:marLeft w:val="0"/>
                                                                                                      <w:marRight w:val="0"/>
                                                                                                      <w:marTop w:val="0"/>
                                                                                                      <w:marBottom w:val="0"/>
                                                                                                      <w:divBdr>
                                                                                                        <w:top w:val="none" w:sz="0" w:space="0" w:color="auto"/>
                                                                                                        <w:left w:val="none" w:sz="0" w:space="0" w:color="auto"/>
                                                                                                        <w:bottom w:val="none" w:sz="0" w:space="0" w:color="auto"/>
                                                                                                        <w:right w:val="none" w:sz="0" w:space="0" w:color="auto"/>
                                                                                                      </w:divBdr>
                                                                                                      <w:divsChild>
                                                                                                        <w:div w:id="2136368170">
                                                                                                          <w:marLeft w:val="0"/>
                                                                                                          <w:marRight w:val="0"/>
                                                                                                          <w:marTop w:val="0"/>
                                                                                                          <w:marBottom w:val="0"/>
                                                                                                          <w:divBdr>
                                                                                                            <w:top w:val="none" w:sz="0" w:space="0" w:color="auto"/>
                                                                                                            <w:left w:val="none" w:sz="0" w:space="0" w:color="auto"/>
                                                                                                            <w:bottom w:val="none" w:sz="0" w:space="0" w:color="auto"/>
                                                                                                            <w:right w:val="none" w:sz="0" w:space="0" w:color="auto"/>
                                                                                                          </w:divBdr>
                                                                                                        </w:div>
                                                                                                        <w:div w:id="1156074206">
                                                                                                          <w:marLeft w:val="0"/>
                                                                                                          <w:marRight w:val="0"/>
                                                                                                          <w:marTop w:val="0"/>
                                                                                                          <w:marBottom w:val="0"/>
                                                                                                          <w:divBdr>
                                                                                                            <w:top w:val="none" w:sz="0" w:space="0" w:color="auto"/>
                                                                                                            <w:left w:val="none" w:sz="0" w:space="0" w:color="auto"/>
                                                                                                            <w:bottom w:val="none" w:sz="0" w:space="0" w:color="auto"/>
                                                                                                            <w:right w:val="none" w:sz="0" w:space="0" w:color="auto"/>
                                                                                                          </w:divBdr>
                                                                                                        </w:div>
                                                                                                        <w:div w:id="1095132835">
                                                                                                          <w:marLeft w:val="0"/>
                                                                                                          <w:marRight w:val="0"/>
                                                                                                          <w:marTop w:val="0"/>
                                                                                                          <w:marBottom w:val="0"/>
                                                                                                          <w:divBdr>
                                                                                                            <w:top w:val="none" w:sz="0" w:space="0" w:color="auto"/>
                                                                                                            <w:left w:val="none" w:sz="0" w:space="0" w:color="auto"/>
                                                                                                            <w:bottom w:val="none" w:sz="0" w:space="0" w:color="auto"/>
                                                                                                            <w:right w:val="none" w:sz="0" w:space="0" w:color="auto"/>
                                                                                                          </w:divBdr>
                                                                                                        </w:div>
                                                                                                        <w:div w:id="8785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4450345">
      <w:bodyDiv w:val="1"/>
      <w:marLeft w:val="0"/>
      <w:marRight w:val="0"/>
      <w:marTop w:val="0"/>
      <w:marBottom w:val="0"/>
      <w:divBdr>
        <w:top w:val="none" w:sz="0" w:space="0" w:color="auto"/>
        <w:left w:val="none" w:sz="0" w:space="0" w:color="auto"/>
        <w:bottom w:val="none" w:sz="0" w:space="0" w:color="auto"/>
        <w:right w:val="none" w:sz="0" w:space="0" w:color="auto"/>
      </w:divBdr>
      <w:divsChild>
        <w:div w:id="1302808116">
          <w:marLeft w:val="0"/>
          <w:marRight w:val="0"/>
          <w:marTop w:val="0"/>
          <w:marBottom w:val="0"/>
          <w:divBdr>
            <w:top w:val="none" w:sz="0" w:space="0" w:color="auto"/>
            <w:left w:val="none" w:sz="0" w:space="0" w:color="auto"/>
            <w:bottom w:val="none" w:sz="0" w:space="0" w:color="auto"/>
            <w:right w:val="none" w:sz="0" w:space="0" w:color="auto"/>
          </w:divBdr>
          <w:divsChild>
            <w:div w:id="170723921">
              <w:marLeft w:val="0"/>
              <w:marRight w:val="0"/>
              <w:marTop w:val="0"/>
              <w:marBottom w:val="0"/>
              <w:divBdr>
                <w:top w:val="none" w:sz="0" w:space="0" w:color="auto"/>
                <w:left w:val="none" w:sz="0" w:space="0" w:color="auto"/>
                <w:bottom w:val="none" w:sz="0" w:space="0" w:color="auto"/>
                <w:right w:val="none" w:sz="0" w:space="0" w:color="auto"/>
              </w:divBdr>
              <w:divsChild>
                <w:div w:id="1028606651">
                  <w:marLeft w:val="0"/>
                  <w:marRight w:val="0"/>
                  <w:marTop w:val="0"/>
                  <w:marBottom w:val="0"/>
                  <w:divBdr>
                    <w:top w:val="none" w:sz="0" w:space="0" w:color="auto"/>
                    <w:left w:val="none" w:sz="0" w:space="0" w:color="auto"/>
                    <w:bottom w:val="none" w:sz="0" w:space="0" w:color="auto"/>
                    <w:right w:val="none" w:sz="0" w:space="0" w:color="auto"/>
                  </w:divBdr>
                  <w:divsChild>
                    <w:div w:id="1054309369">
                      <w:marLeft w:val="0"/>
                      <w:marRight w:val="0"/>
                      <w:marTop w:val="0"/>
                      <w:marBottom w:val="0"/>
                      <w:divBdr>
                        <w:top w:val="none" w:sz="0" w:space="0" w:color="auto"/>
                        <w:left w:val="none" w:sz="0" w:space="0" w:color="auto"/>
                        <w:bottom w:val="none" w:sz="0" w:space="0" w:color="auto"/>
                        <w:right w:val="none" w:sz="0" w:space="0" w:color="auto"/>
                      </w:divBdr>
                      <w:divsChild>
                        <w:div w:id="1581017360">
                          <w:marLeft w:val="0"/>
                          <w:marRight w:val="0"/>
                          <w:marTop w:val="0"/>
                          <w:marBottom w:val="0"/>
                          <w:divBdr>
                            <w:top w:val="none" w:sz="0" w:space="0" w:color="auto"/>
                            <w:left w:val="none" w:sz="0" w:space="0" w:color="auto"/>
                            <w:bottom w:val="none" w:sz="0" w:space="0" w:color="auto"/>
                            <w:right w:val="none" w:sz="0" w:space="0" w:color="auto"/>
                          </w:divBdr>
                          <w:divsChild>
                            <w:div w:id="1704091614">
                              <w:marLeft w:val="0"/>
                              <w:marRight w:val="0"/>
                              <w:marTop w:val="0"/>
                              <w:marBottom w:val="0"/>
                              <w:divBdr>
                                <w:top w:val="none" w:sz="0" w:space="0" w:color="auto"/>
                                <w:left w:val="none" w:sz="0" w:space="0" w:color="auto"/>
                                <w:bottom w:val="none" w:sz="0" w:space="0" w:color="auto"/>
                                <w:right w:val="none" w:sz="0" w:space="0" w:color="auto"/>
                              </w:divBdr>
                              <w:divsChild>
                                <w:div w:id="816923845">
                                  <w:marLeft w:val="0"/>
                                  <w:marRight w:val="0"/>
                                  <w:marTop w:val="0"/>
                                  <w:marBottom w:val="0"/>
                                  <w:divBdr>
                                    <w:top w:val="none" w:sz="0" w:space="0" w:color="auto"/>
                                    <w:left w:val="none" w:sz="0" w:space="0" w:color="auto"/>
                                    <w:bottom w:val="none" w:sz="0" w:space="0" w:color="auto"/>
                                    <w:right w:val="none" w:sz="0" w:space="0" w:color="auto"/>
                                  </w:divBdr>
                                  <w:divsChild>
                                    <w:div w:id="1282374369">
                                      <w:marLeft w:val="0"/>
                                      <w:marRight w:val="0"/>
                                      <w:marTop w:val="100"/>
                                      <w:marBottom w:val="100"/>
                                      <w:divBdr>
                                        <w:top w:val="none" w:sz="0" w:space="0" w:color="auto"/>
                                        <w:left w:val="none" w:sz="0" w:space="0" w:color="auto"/>
                                        <w:bottom w:val="none" w:sz="0" w:space="0" w:color="auto"/>
                                        <w:right w:val="none" w:sz="0" w:space="0" w:color="auto"/>
                                      </w:divBdr>
                                      <w:divsChild>
                                        <w:div w:id="1670792769">
                                          <w:marLeft w:val="0"/>
                                          <w:marRight w:val="0"/>
                                          <w:marTop w:val="0"/>
                                          <w:marBottom w:val="0"/>
                                          <w:divBdr>
                                            <w:top w:val="none" w:sz="0" w:space="0" w:color="auto"/>
                                            <w:left w:val="none" w:sz="0" w:space="0" w:color="auto"/>
                                            <w:bottom w:val="none" w:sz="0" w:space="0" w:color="auto"/>
                                            <w:right w:val="none" w:sz="0" w:space="0" w:color="auto"/>
                                          </w:divBdr>
                                          <w:divsChild>
                                            <w:div w:id="669990939">
                                              <w:marLeft w:val="0"/>
                                              <w:marRight w:val="0"/>
                                              <w:marTop w:val="0"/>
                                              <w:marBottom w:val="0"/>
                                              <w:divBdr>
                                                <w:top w:val="none" w:sz="0" w:space="0" w:color="auto"/>
                                                <w:left w:val="none" w:sz="0" w:space="0" w:color="auto"/>
                                                <w:bottom w:val="none" w:sz="0" w:space="0" w:color="auto"/>
                                                <w:right w:val="none" w:sz="0" w:space="0" w:color="auto"/>
                                              </w:divBdr>
                                              <w:divsChild>
                                                <w:div w:id="67653859">
                                                  <w:marLeft w:val="0"/>
                                                  <w:marRight w:val="0"/>
                                                  <w:marTop w:val="0"/>
                                                  <w:marBottom w:val="0"/>
                                                  <w:divBdr>
                                                    <w:top w:val="none" w:sz="0" w:space="0" w:color="auto"/>
                                                    <w:left w:val="none" w:sz="0" w:space="0" w:color="auto"/>
                                                    <w:bottom w:val="none" w:sz="0" w:space="0" w:color="auto"/>
                                                    <w:right w:val="none" w:sz="0" w:space="0" w:color="auto"/>
                                                  </w:divBdr>
                                                  <w:divsChild>
                                                    <w:div w:id="420832410">
                                                      <w:marLeft w:val="0"/>
                                                      <w:marRight w:val="0"/>
                                                      <w:marTop w:val="0"/>
                                                      <w:marBottom w:val="0"/>
                                                      <w:divBdr>
                                                        <w:top w:val="none" w:sz="0" w:space="0" w:color="auto"/>
                                                        <w:left w:val="none" w:sz="0" w:space="0" w:color="auto"/>
                                                        <w:bottom w:val="none" w:sz="0" w:space="0" w:color="auto"/>
                                                        <w:right w:val="none" w:sz="0" w:space="0" w:color="auto"/>
                                                      </w:divBdr>
                                                      <w:divsChild>
                                                        <w:div w:id="2116094780">
                                                          <w:marLeft w:val="0"/>
                                                          <w:marRight w:val="0"/>
                                                          <w:marTop w:val="0"/>
                                                          <w:marBottom w:val="0"/>
                                                          <w:divBdr>
                                                            <w:top w:val="none" w:sz="0" w:space="0" w:color="auto"/>
                                                            <w:left w:val="none" w:sz="0" w:space="0" w:color="auto"/>
                                                            <w:bottom w:val="none" w:sz="0" w:space="0" w:color="auto"/>
                                                            <w:right w:val="none" w:sz="0" w:space="0" w:color="auto"/>
                                                          </w:divBdr>
                                                          <w:divsChild>
                                                            <w:div w:id="3173957">
                                                              <w:marLeft w:val="0"/>
                                                              <w:marRight w:val="0"/>
                                                              <w:marTop w:val="100"/>
                                                              <w:marBottom w:val="100"/>
                                                              <w:divBdr>
                                                                <w:top w:val="none" w:sz="0" w:space="0" w:color="auto"/>
                                                                <w:left w:val="none" w:sz="0" w:space="0" w:color="auto"/>
                                                                <w:bottom w:val="none" w:sz="0" w:space="0" w:color="auto"/>
                                                                <w:right w:val="none" w:sz="0" w:space="0" w:color="auto"/>
                                                              </w:divBdr>
                                                              <w:divsChild>
                                                                <w:div w:id="1229152706">
                                                                  <w:marLeft w:val="0"/>
                                                                  <w:marRight w:val="0"/>
                                                                  <w:marTop w:val="0"/>
                                                                  <w:marBottom w:val="0"/>
                                                                  <w:divBdr>
                                                                    <w:top w:val="none" w:sz="0" w:space="0" w:color="auto"/>
                                                                    <w:left w:val="none" w:sz="0" w:space="0" w:color="auto"/>
                                                                    <w:bottom w:val="none" w:sz="0" w:space="0" w:color="auto"/>
                                                                    <w:right w:val="none" w:sz="0" w:space="0" w:color="auto"/>
                                                                  </w:divBdr>
                                                                  <w:divsChild>
                                                                    <w:div w:id="1108697654">
                                                                      <w:marLeft w:val="0"/>
                                                                      <w:marRight w:val="0"/>
                                                                      <w:marTop w:val="0"/>
                                                                      <w:marBottom w:val="0"/>
                                                                      <w:divBdr>
                                                                        <w:top w:val="none" w:sz="0" w:space="0" w:color="auto"/>
                                                                        <w:left w:val="none" w:sz="0" w:space="0" w:color="auto"/>
                                                                        <w:bottom w:val="none" w:sz="0" w:space="0" w:color="auto"/>
                                                                        <w:right w:val="none" w:sz="0" w:space="0" w:color="auto"/>
                                                                      </w:divBdr>
                                                                      <w:divsChild>
                                                                        <w:div w:id="170675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1454587">
      <w:bodyDiv w:val="1"/>
      <w:marLeft w:val="0"/>
      <w:marRight w:val="0"/>
      <w:marTop w:val="0"/>
      <w:marBottom w:val="0"/>
      <w:divBdr>
        <w:top w:val="none" w:sz="0" w:space="0" w:color="auto"/>
        <w:left w:val="none" w:sz="0" w:space="0" w:color="auto"/>
        <w:bottom w:val="none" w:sz="0" w:space="0" w:color="auto"/>
        <w:right w:val="none" w:sz="0" w:space="0" w:color="auto"/>
      </w:divBdr>
    </w:div>
    <w:div w:id="1716346497">
      <w:bodyDiv w:val="1"/>
      <w:marLeft w:val="0"/>
      <w:marRight w:val="0"/>
      <w:marTop w:val="0"/>
      <w:marBottom w:val="0"/>
      <w:divBdr>
        <w:top w:val="none" w:sz="0" w:space="0" w:color="auto"/>
        <w:left w:val="none" w:sz="0" w:space="0" w:color="auto"/>
        <w:bottom w:val="none" w:sz="0" w:space="0" w:color="auto"/>
        <w:right w:val="none" w:sz="0" w:space="0" w:color="auto"/>
      </w:divBdr>
      <w:divsChild>
        <w:div w:id="819421954">
          <w:marLeft w:val="0"/>
          <w:marRight w:val="0"/>
          <w:marTop w:val="0"/>
          <w:marBottom w:val="0"/>
          <w:divBdr>
            <w:top w:val="none" w:sz="0" w:space="0" w:color="auto"/>
            <w:left w:val="none" w:sz="0" w:space="0" w:color="auto"/>
            <w:bottom w:val="none" w:sz="0" w:space="0" w:color="auto"/>
            <w:right w:val="none" w:sz="0" w:space="0" w:color="auto"/>
          </w:divBdr>
          <w:divsChild>
            <w:div w:id="588462952">
              <w:marLeft w:val="0"/>
              <w:marRight w:val="0"/>
              <w:marTop w:val="0"/>
              <w:marBottom w:val="0"/>
              <w:divBdr>
                <w:top w:val="none" w:sz="0" w:space="0" w:color="auto"/>
                <w:left w:val="none" w:sz="0" w:space="0" w:color="auto"/>
                <w:bottom w:val="none" w:sz="0" w:space="0" w:color="auto"/>
                <w:right w:val="none" w:sz="0" w:space="0" w:color="auto"/>
              </w:divBdr>
              <w:divsChild>
                <w:div w:id="1923176091">
                  <w:marLeft w:val="0"/>
                  <w:marRight w:val="0"/>
                  <w:marTop w:val="0"/>
                  <w:marBottom w:val="0"/>
                  <w:divBdr>
                    <w:top w:val="none" w:sz="0" w:space="0" w:color="auto"/>
                    <w:left w:val="none" w:sz="0" w:space="0" w:color="auto"/>
                    <w:bottom w:val="none" w:sz="0" w:space="0" w:color="auto"/>
                    <w:right w:val="none" w:sz="0" w:space="0" w:color="auto"/>
                  </w:divBdr>
                  <w:divsChild>
                    <w:div w:id="67384523">
                      <w:marLeft w:val="0"/>
                      <w:marRight w:val="0"/>
                      <w:marTop w:val="0"/>
                      <w:marBottom w:val="0"/>
                      <w:divBdr>
                        <w:top w:val="none" w:sz="0" w:space="0" w:color="auto"/>
                        <w:left w:val="none" w:sz="0" w:space="0" w:color="auto"/>
                        <w:bottom w:val="none" w:sz="0" w:space="0" w:color="auto"/>
                        <w:right w:val="none" w:sz="0" w:space="0" w:color="auto"/>
                      </w:divBdr>
                      <w:divsChild>
                        <w:div w:id="89897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Wilkerson</dc:creator>
  <cp:keywords/>
  <dc:description/>
  <cp:lastModifiedBy>Melanie Anderson</cp:lastModifiedBy>
  <cp:revision>3</cp:revision>
  <dcterms:created xsi:type="dcterms:W3CDTF">2021-12-28T15:54:00Z</dcterms:created>
  <dcterms:modified xsi:type="dcterms:W3CDTF">2021-12-28T16:11:00Z</dcterms:modified>
</cp:coreProperties>
</file>