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33C" w:rsidRPr="00BF63A5" w:rsidRDefault="006F633C" w:rsidP="006F633C">
      <w:pPr>
        <w:pStyle w:val="xp1"/>
        <w:spacing w:before="0" w:beforeAutospacing="0" w:after="0" w:afterAutospacing="0" w:line="360" w:lineRule="auto"/>
        <w:jc w:val="center"/>
        <w:rPr>
          <w:rStyle w:val="xs1"/>
          <w:rFonts w:ascii="Tw Cen MT" w:hAnsi="Tw Cen MT" w:cstheme="minorHAnsi"/>
          <w:b/>
          <w:bCs/>
          <w:color w:val="201F1E"/>
          <w:sz w:val="32"/>
          <w:szCs w:val="28"/>
          <w:u w:val="single"/>
        </w:rPr>
      </w:pPr>
      <w:r w:rsidRPr="00BF63A5">
        <w:rPr>
          <w:rStyle w:val="xs1"/>
          <w:rFonts w:ascii="Tw Cen MT" w:hAnsi="Tw Cen MT" w:cstheme="minorHAnsi"/>
          <w:b/>
          <w:bCs/>
          <w:color w:val="201F1E"/>
          <w:sz w:val="32"/>
          <w:szCs w:val="28"/>
          <w:u w:val="single"/>
        </w:rPr>
        <w:t xml:space="preserve">Year 5: Home Learning - Week Beginning </w:t>
      </w:r>
      <w:r w:rsidR="0087508F" w:rsidRPr="00BF63A5">
        <w:rPr>
          <w:rStyle w:val="xs1"/>
          <w:rFonts w:ascii="Tw Cen MT" w:hAnsi="Tw Cen MT" w:cstheme="minorHAnsi"/>
          <w:b/>
          <w:bCs/>
          <w:color w:val="201F1E"/>
          <w:sz w:val="32"/>
          <w:szCs w:val="28"/>
          <w:u w:val="single"/>
        </w:rPr>
        <w:t>13</w:t>
      </w:r>
      <w:r w:rsidRPr="00BF63A5">
        <w:rPr>
          <w:rStyle w:val="xs1"/>
          <w:rFonts w:ascii="Tw Cen MT" w:hAnsi="Tw Cen MT" w:cstheme="minorHAnsi"/>
          <w:b/>
          <w:bCs/>
          <w:color w:val="201F1E"/>
          <w:sz w:val="32"/>
          <w:szCs w:val="28"/>
          <w:u w:val="single"/>
        </w:rPr>
        <w:t>/</w:t>
      </w:r>
      <w:r w:rsidR="00843D7A" w:rsidRPr="00BF63A5">
        <w:rPr>
          <w:rStyle w:val="xs1"/>
          <w:rFonts w:ascii="Tw Cen MT" w:hAnsi="Tw Cen MT" w:cstheme="minorHAnsi"/>
          <w:b/>
          <w:bCs/>
          <w:color w:val="201F1E"/>
          <w:sz w:val="32"/>
          <w:szCs w:val="28"/>
          <w:u w:val="single"/>
        </w:rPr>
        <w:t>12</w:t>
      </w:r>
      <w:r w:rsidRPr="00BF63A5">
        <w:rPr>
          <w:rStyle w:val="xs1"/>
          <w:rFonts w:ascii="Tw Cen MT" w:hAnsi="Tw Cen MT" w:cstheme="minorHAnsi"/>
          <w:b/>
          <w:bCs/>
          <w:color w:val="201F1E"/>
          <w:sz w:val="32"/>
          <w:szCs w:val="28"/>
          <w:u w:val="single"/>
        </w:rPr>
        <w:t>/21</w:t>
      </w:r>
    </w:p>
    <w:p w:rsidR="0087508F" w:rsidRPr="00BF63A5" w:rsidRDefault="0087508F" w:rsidP="006F633C">
      <w:pPr>
        <w:pStyle w:val="xp1"/>
        <w:spacing w:before="0" w:beforeAutospacing="0" w:after="0" w:afterAutospacing="0" w:line="360" w:lineRule="auto"/>
        <w:jc w:val="center"/>
        <w:rPr>
          <w:rStyle w:val="xs1"/>
          <w:rFonts w:ascii="Tw Cen MT" w:hAnsi="Tw Cen MT" w:cstheme="minorHAnsi"/>
          <w:b/>
          <w:bCs/>
          <w:color w:val="201F1E"/>
          <w:sz w:val="28"/>
          <w:szCs w:val="28"/>
        </w:rPr>
      </w:pPr>
      <w:r w:rsidRPr="00BF63A5">
        <w:rPr>
          <w:rStyle w:val="xs1"/>
          <w:rFonts w:ascii="Tw Cen MT" w:hAnsi="Tw Cen MT" w:cstheme="minorHAnsi"/>
          <w:b/>
          <w:bCs/>
          <w:color w:val="201F1E"/>
          <w:sz w:val="28"/>
          <w:szCs w:val="28"/>
        </w:rPr>
        <w:t xml:space="preserve">Please bring your home learning to school with you when you return. We would love to see all the fantastic learning you have been doing. </w:t>
      </w:r>
    </w:p>
    <w:p w:rsidR="00DE5EC4" w:rsidRPr="00BF63A5" w:rsidRDefault="00DE5EC4" w:rsidP="006F633C">
      <w:pPr>
        <w:pStyle w:val="xp1"/>
        <w:spacing w:before="0" w:beforeAutospacing="0" w:after="0" w:afterAutospacing="0" w:line="360" w:lineRule="auto"/>
        <w:rPr>
          <w:rStyle w:val="xs1"/>
          <w:rFonts w:ascii="Tw Cen MT" w:hAnsi="Tw Cen MT" w:cstheme="minorHAnsi"/>
          <w:b/>
          <w:bCs/>
          <w:color w:val="201F1E"/>
          <w:sz w:val="28"/>
          <w:szCs w:val="28"/>
          <w:u w:val="single"/>
        </w:rPr>
      </w:pPr>
    </w:p>
    <w:p w:rsidR="0040591C" w:rsidRDefault="00315815" w:rsidP="006F633C">
      <w:pPr>
        <w:pStyle w:val="xp1"/>
        <w:spacing w:before="0" w:beforeAutospacing="0" w:after="0" w:afterAutospacing="0" w:line="360" w:lineRule="auto"/>
        <w:rPr>
          <w:rStyle w:val="xs1"/>
          <w:rFonts w:ascii="Tw Cen MT" w:hAnsi="Tw Cen MT" w:cstheme="minorHAnsi"/>
          <w:b/>
          <w:bCs/>
          <w:color w:val="201F1E"/>
          <w:sz w:val="28"/>
          <w:szCs w:val="28"/>
          <w:u w:val="single"/>
        </w:rPr>
      </w:pPr>
      <w:r w:rsidRPr="00BF63A5">
        <w:rPr>
          <w:rStyle w:val="xs1"/>
          <w:rFonts w:ascii="Tw Cen MT" w:hAnsi="Tw Cen MT" w:cstheme="minorHAnsi"/>
          <w:b/>
          <w:bCs/>
          <w:color w:val="201F1E"/>
          <w:sz w:val="28"/>
          <w:szCs w:val="28"/>
          <w:u w:val="single"/>
        </w:rPr>
        <w:t>Monday</w:t>
      </w:r>
      <w:r w:rsidR="006F633C" w:rsidRPr="00BF63A5">
        <w:rPr>
          <w:rStyle w:val="xs1"/>
          <w:rFonts w:ascii="Tw Cen MT" w:hAnsi="Tw Cen MT" w:cstheme="minorHAnsi"/>
          <w:b/>
          <w:bCs/>
          <w:color w:val="201F1E"/>
          <w:sz w:val="28"/>
          <w:szCs w:val="28"/>
          <w:u w:val="single"/>
        </w:rPr>
        <w:t>:</w:t>
      </w:r>
    </w:p>
    <w:p w:rsidR="0022336B" w:rsidRPr="00BF63A5" w:rsidRDefault="008D43D9" w:rsidP="006F633C">
      <w:pPr>
        <w:pStyle w:val="xp1"/>
        <w:spacing w:before="0" w:beforeAutospacing="0" w:after="0" w:afterAutospacing="0" w:line="360" w:lineRule="auto"/>
        <w:rPr>
          <w:rStyle w:val="xs1"/>
          <w:rFonts w:ascii="Tw Cen MT" w:hAnsi="Tw Cen MT" w:cstheme="minorHAnsi"/>
          <w:bCs/>
          <w:color w:val="201F1E"/>
          <w:sz w:val="28"/>
          <w:szCs w:val="28"/>
        </w:rPr>
      </w:pPr>
      <w:r w:rsidRPr="00BF63A5">
        <w:rPr>
          <w:rStyle w:val="xs1"/>
          <w:rFonts w:ascii="Tw Cen MT" w:hAnsi="Tw Cen MT" w:cstheme="minorHAnsi"/>
          <w:b/>
          <w:bCs/>
          <w:color w:val="201F1E"/>
          <w:sz w:val="28"/>
          <w:szCs w:val="28"/>
          <w:u w:val="single"/>
        </w:rPr>
        <w:t>Maths</w:t>
      </w:r>
      <w:r w:rsidR="0022336B" w:rsidRPr="00BF63A5">
        <w:rPr>
          <w:rStyle w:val="xs1"/>
          <w:rFonts w:ascii="Tw Cen MT" w:hAnsi="Tw Cen MT" w:cstheme="minorHAnsi"/>
          <w:bCs/>
          <w:color w:val="201F1E"/>
          <w:sz w:val="28"/>
          <w:szCs w:val="28"/>
        </w:rPr>
        <w:t xml:space="preserve"> – Oak Academy – follow the link and complete the activities. </w:t>
      </w:r>
    </w:p>
    <w:p w:rsidR="00596E0C" w:rsidRPr="00BF63A5" w:rsidRDefault="00BF63A5" w:rsidP="006F633C">
      <w:pPr>
        <w:pStyle w:val="xp1"/>
        <w:spacing w:before="0" w:beforeAutospacing="0" w:after="0" w:afterAutospacing="0" w:line="360" w:lineRule="auto"/>
        <w:rPr>
          <w:rFonts w:ascii="Tw Cen MT" w:hAnsi="Tw Cen MT"/>
          <w:sz w:val="28"/>
          <w:szCs w:val="28"/>
        </w:rPr>
      </w:pPr>
      <w:hyperlink r:id="rId6" w:history="1">
        <w:r w:rsidR="00946839" w:rsidRPr="00BF63A5">
          <w:rPr>
            <w:rStyle w:val="Hyperlink"/>
            <w:rFonts w:ascii="Tw Cen MT" w:hAnsi="Tw Cen MT" w:cstheme="minorHAnsi"/>
            <w:b/>
            <w:bCs/>
            <w:sz w:val="28"/>
            <w:szCs w:val="28"/>
          </w:rPr>
          <w:t>https://classroom.thenational.academy/lessons/measure-and-calculate-the-perimeter-of-rectangles-in-centimetres-and-millimetres-c5h32c</w:t>
        </w:r>
      </w:hyperlink>
      <w:r w:rsidR="00946839" w:rsidRPr="00BF63A5">
        <w:rPr>
          <w:rFonts w:ascii="Tw Cen MT" w:hAnsi="Tw Cen MT"/>
          <w:sz w:val="28"/>
          <w:szCs w:val="28"/>
        </w:rPr>
        <w:t xml:space="preserve"> </w:t>
      </w:r>
    </w:p>
    <w:p w:rsidR="00946839" w:rsidRPr="00BF63A5" w:rsidRDefault="00946839" w:rsidP="006F633C">
      <w:pPr>
        <w:pStyle w:val="xp1"/>
        <w:spacing w:before="0" w:beforeAutospacing="0" w:after="0" w:afterAutospacing="0" w:line="360" w:lineRule="auto"/>
        <w:rPr>
          <w:rFonts w:ascii="Tw Cen MT" w:hAnsi="Tw Cen MT"/>
          <w:sz w:val="28"/>
          <w:szCs w:val="28"/>
        </w:rPr>
      </w:pPr>
    </w:p>
    <w:p w:rsidR="001C7C1D" w:rsidRPr="00BF63A5" w:rsidRDefault="008D43D9" w:rsidP="00596E0C">
      <w:pPr>
        <w:pStyle w:val="xp1"/>
        <w:spacing w:before="0" w:beforeAutospacing="0" w:after="0" w:afterAutospacing="0" w:line="360" w:lineRule="auto"/>
        <w:rPr>
          <w:rStyle w:val="xs1"/>
          <w:rFonts w:ascii="Tw Cen MT" w:hAnsi="Tw Cen MT" w:cstheme="minorHAnsi"/>
          <w:bCs/>
          <w:color w:val="201F1E"/>
          <w:sz w:val="28"/>
          <w:szCs w:val="28"/>
        </w:rPr>
      </w:pPr>
      <w:r w:rsidRPr="00BF63A5">
        <w:rPr>
          <w:rStyle w:val="xs1"/>
          <w:rFonts w:ascii="Tw Cen MT" w:hAnsi="Tw Cen MT" w:cstheme="minorHAnsi"/>
          <w:b/>
          <w:bCs/>
          <w:color w:val="201F1E"/>
          <w:sz w:val="28"/>
          <w:szCs w:val="28"/>
          <w:u w:val="single"/>
        </w:rPr>
        <w:t>English</w:t>
      </w:r>
      <w:r w:rsidRPr="00BF63A5">
        <w:rPr>
          <w:rStyle w:val="xs1"/>
          <w:rFonts w:ascii="Tw Cen MT" w:hAnsi="Tw Cen MT" w:cstheme="minorHAnsi"/>
          <w:bCs/>
          <w:color w:val="201F1E"/>
          <w:sz w:val="28"/>
          <w:szCs w:val="28"/>
        </w:rPr>
        <w:t xml:space="preserve"> </w:t>
      </w:r>
      <w:r w:rsidR="0022336B" w:rsidRPr="00BF63A5">
        <w:rPr>
          <w:rStyle w:val="xs1"/>
          <w:rFonts w:ascii="Tw Cen MT" w:hAnsi="Tw Cen MT" w:cstheme="minorHAnsi"/>
          <w:bCs/>
          <w:color w:val="201F1E"/>
          <w:sz w:val="28"/>
          <w:szCs w:val="28"/>
        </w:rPr>
        <w:t>–</w:t>
      </w:r>
      <w:r w:rsidR="00445257" w:rsidRPr="00BF63A5">
        <w:rPr>
          <w:rStyle w:val="xs1"/>
          <w:rFonts w:ascii="Tw Cen MT" w:hAnsi="Tw Cen MT" w:cstheme="minorHAnsi"/>
          <w:bCs/>
          <w:color w:val="201F1E"/>
          <w:sz w:val="28"/>
          <w:szCs w:val="28"/>
        </w:rPr>
        <w:t xml:space="preserve">  </w:t>
      </w:r>
      <w:r w:rsidR="00BF63A5">
        <w:rPr>
          <w:rStyle w:val="xs1"/>
          <w:rFonts w:ascii="Tw Cen MT" w:hAnsi="Tw Cen MT" w:cstheme="minorHAnsi"/>
          <w:bCs/>
          <w:color w:val="201F1E"/>
          <w:sz w:val="28"/>
          <w:szCs w:val="28"/>
        </w:rPr>
        <w:t>Research</w:t>
      </w:r>
      <w:r w:rsidR="004407CC" w:rsidRPr="00BF63A5">
        <w:rPr>
          <w:rStyle w:val="xs1"/>
          <w:rFonts w:ascii="Tw Cen MT" w:hAnsi="Tw Cen MT" w:cstheme="minorHAnsi"/>
          <w:bCs/>
          <w:color w:val="201F1E"/>
          <w:sz w:val="28"/>
          <w:szCs w:val="28"/>
        </w:rPr>
        <w:t xml:space="preserve"> one of the following celebrities (Marcus</w:t>
      </w:r>
      <w:r w:rsidR="00BF63A5">
        <w:rPr>
          <w:rStyle w:val="xs1"/>
          <w:rFonts w:ascii="Tw Cen MT" w:hAnsi="Tw Cen MT" w:cstheme="minorHAnsi"/>
          <w:bCs/>
          <w:color w:val="201F1E"/>
          <w:sz w:val="28"/>
          <w:szCs w:val="28"/>
        </w:rPr>
        <w:t xml:space="preserve"> </w:t>
      </w:r>
      <w:proofErr w:type="spellStart"/>
      <w:r w:rsidR="00BF63A5">
        <w:rPr>
          <w:rStyle w:val="xs1"/>
          <w:rFonts w:ascii="Tw Cen MT" w:hAnsi="Tw Cen MT" w:cstheme="minorHAnsi"/>
          <w:bCs/>
          <w:color w:val="201F1E"/>
          <w:sz w:val="28"/>
          <w:szCs w:val="28"/>
        </w:rPr>
        <w:t>Rashford</w:t>
      </w:r>
      <w:proofErr w:type="spellEnd"/>
      <w:r w:rsidR="00BF63A5">
        <w:rPr>
          <w:rStyle w:val="xs1"/>
          <w:rFonts w:ascii="Tw Cen MT" w:hAnsi="Tw Cen MT" w:cstheme="minorHAnsi"/>
          <w:bCs/>
          <w:color w:val="201F1E"/>
          <w:sz w:val="28"/>
          <w:szCs w:val="28"/>
        </w:rPr>
        <w:t>, David Attenborough, G</w:t>
      </w:r>
      <w:r w:rsidR="004407CC" w:rsidRPr="00BF63A5">
        <w:rPr>
          <w:rStyle w:val="xs1"/>
          <w:rFonts w:ascii="Tw Cen MT" w:hAnsi="Tw Cen MT" w:cstheme="minorHAnsi"/>
          <w:bCs/>
          <w:color w:val="201F1E"/>
          <w:sz w:val="28"/>
          <w:szCs w:val="28"/>
        </w:rPr>
        <w:t xml:space="preserve">reta Thunberg or Rose </w:t>
      </w:r>
      <w:proofErr w:type="spellStart"/>
      <w:r w:rsidR="004407CC" w:rsidRPr="00BF63A5">
        <w:rPr>
          <w:rStyle w:val="xs1"/>
          <w:rFonts w:ascii="Tw Cen MT" w:hAnsi="Tw Cen MT" w:cstheme="minorHAnsi"/>
          <w:bCs/>
          <w:color w:val="201F1E"/>
          <w:sz w:val="28"/>
          <w:szCs w:val="28"/>
        </w:rPr>
        <w:t>Ayling</w:t>
      </w:r>
      <w:proofErr w:type="spellEnd"/>
      <w:r w:rsidR="004407CC" w:rsidRPr="00BF63A5">
        <w:rPr>
          <w:rStyle w:val="xs1"/>
          <w:rFonts w:ascii="Tw Cen MT" w:hAnsi="Tw Cen MT" w:cstheme="minorHAnsi"/>
          <w:bCs/>
          <w:color w:val="201F1E"/>
          <w:sz w:val="28"/>
          <w:szCs w:val="28"/>
        </w:rPr>
        <w:t xml:space="preserve">-Ellis) and make notes on them ready to write a biography. Research the key events in their life and write down any important dates.  </w:t>
      </w:r>
    </w:p>
    <w:p w:rsidR="00196976" w:rsidRPr="00BF63A5" w:rsidRDefault="00196976" w:rsidP="006F633C">
      <w:pPr>
        <w:pStyle w:val="xp1"/>
        <w:spacing w:before="0" w:beforeAutospacing="0" w:after="0" w:afterAutospacing="0" w:line="360" w:lineRule="auto"/>
        <w:rPr>
          <w:rStyle w:val="xs1"/>
          <w:rFonts w:ascii="Tw Cen MT" w:eastAsiaTheme="minorHAnsi" w:hAnsi="Tw Cen MT" w:cstheme="minorHAnsi"/>
          <w:bCs/>
          <w:color w:val="201F1E"/>
          <w:sz w:val="28"/>
          <w:szCs w:val="28"/>
          <w:lang w:eastAsia="en-US"/>
        </w:rPr>
      </w:pPr>
    </w:p>
    <w:p w:rsidR="00081F26" w:rsidRPr="00BF63A5" w:rsidRDefault="00196976" w:rsidP="006F633C">
      <w:pPr>
        <w:pStyle w:val="xp1"/>
        <w:spacing w:before="0" w:beforeAutospacing="0" w:after="0" w:afterAutospacing="0" w:line="360" w:lineRule="auto"/>
        <w:rPr>
          <w:rFonts w:ascii="Tw Cen MT" w:hAnsi="Tw Cen MT" w:cstheme="minorHAnsi"/>
          <w:color w:val="201F1E"/>
          <w:sz w:val="28"/>
          <w:szCs w:val="28"/>
        </w:rPr>
      </w:pPr>
      <w:r w:rsidRPr="00BF63A5">
        <w:rPr>
          <w:rFonts w:ascii="Tw Cen MT" w:hAnsi="Tw Cen MT" w:cstheme="minorHAnsi"/>
          <w:b/>
          <w:color w:val="201F1E"/>
          <w:sz w:val="28"/>
          <w:szCs w:val="28"/>
          <w:u w:val="single"/>
        </w:rPr>
        <w:t xml:space="preserve">RE </w:t>
      </w:r>
      <w:r w:rsidRPr="00BF63A5">
        <w:rPr>
          <w:rFonts w:ascii="Tw Cen MT" w:hAnsi="Tw Cen MT" w:cstheme="minorHAnsi"/>
          <w:color w:val="201F1E"/>
          <w:sz w:val="28"/>
          <w:szCs w:val="28"/>
        </w:rPr>
        <w:t xml:space="preserve">-  </w:t>
      </w:r>
      <w:r w:rsidR="00364C08" w:rsidRPr="00BF63A5">
        <w:rPr>
          <w:rFonts w:ascii="Tw Cen MT" w:hAnsi="Tw Cen MT" w:cstheme="minorHAnsi"/>
          <w:color w:val="201F1E"/>
          <w:sz w:val="28"/>
          <w:szCs w:val="28"/>
        </w:rPr>
        <w:t xml:space="preserve">Create a poster, showing the true meaning of Christmas. </w:t>
      </w:r>
    </w:p>
    <w:p w:rsidR="00843D7A" w:rsidRPr="00BF63A5" w:rsidRDefault="00843D7A" w:rsidP="006F633C">
      <w:pPr>
        <w:pStyle w:val="xp1"/>
        <w:spacing w:before="0" w:beforeAutospacing="0" w:after="0" w:afterAutospacing="0" w:line="360" w:lineRule="auto"/>
        <w:rPr>
          <w:rStyle w:val="xs1"/>
          <w:rFonts w:ascii="Tw Cen MT" w:hAnsi="Tw Cen MT" w:cstheme="minorHAnsi"/>
          <w:b/>
          <w:bCs/>
          <w:sz w:val="28"/>
          <w:szCs w:val="28"/>
          <w:u w:val="single"/>
        </w:rPr>
      </w:pPr>
    </w:p>
    <w:p w:rsidR="00E448BA" w:rsidRPr="00BF63A5" w:rsidRDefault="00E448BA" w:rsidP="006F633C">
      <w:pPr>
        <w:pStyle w:val="xp1"/>
        <w:spacing w:before="0" w:beforeAutospacing="0" w:after="0" w:afterAutospacing="0" w:line="360" w:lineRule="auto"/>
        <w:rPr>
          <w:rFonts w:ascii="Tw Cen MT" w:hAnsi="Tw Cen MT" w:cstheme="minorHAnsi"/>
          <w:sz w:val="28"/>
          <w:szCs w:val="28"/>
        </w:rPr>
      </w:pPr>
      <w:r w:rsidRPr="00BF63A5">
        <w:rPr>
          <w:rStyle w:val="xs1"/>
          <w:rFonts w:ascii="Tw Cen MT" w:hAnsi="Tw Cen MT" w:cstheme="minorHAnsi"/>
          <w:b/>
          <w:bCs/>
          <w:sz w:val="28"/>
          <w:szCs w:val="28"/>
          <w:u w:val="single"/>
        </w:rPr>
        <w:t>Tuesday</w:t>
      </w:r>
      <w:r w:rsidR="006F633C" w:rsidRPr="00BF63A5">
        <w:rPr>
          <w:rStyle w:val="xs1"/>
          <w:rFonts w:ascii="Tw Cen MT" w:hAnsi="Tw Cen MT" w:cstheme="minorHAnsi"/>
          <w:b/>
          <w:bCs/>
          <w:sz w:val="28"/>
          <w:szCs w:val="28"/>
          <w:u w:val="single"/>
        </w:rPr>
        <w:t>:</w:t>
      </w:r>
    </w:p>
    <w:p w:rsidR="00B66AEF" w:rsidRPr="00BF63A5" w:rsidRDefault="0022336B" w:rsidP="0022336B">
      <w:pPr>
        <w:pStyle w:val="xp1"/>
        <w:spacing w:before="0" w:beforeAutospacing="0" w:after="0" w:afterAutospacing="0" w:line="360" w:lineRule="auto"/>
        <w:rPr>
          <w:rStyle w:val="xs1"/>
          <w:rFonts w:ascii="Tw Cen MT" w:hAnsi="Tw Cen MT" w:cstheme="minorHAnsi"/>
          <w:bCs/>
          <w:color w:val="201F1E"/>
          <w:sz w:val="28"/>
          <w:szCs w:val="28"/>
        </w:rPr>
      </w:pPr>
      <w:r w:rsidRPr="00BF63A5">
        <w:rPr>
          <w:rStyle w:val="xs1"/>
          <w:rFonts w:ascii="Tw Cen MT" w:hAnsi="Tw Cen MT" w:cstheme="minorHAnsi"/>
          <w:b/>
          <w:bCs/>
          <w:color w:val="201F1E"/>
          <w:sz w:val="28"/>
          <w:szCs w:val="28"/>
          <w:u w:val="single"/>
        </w:rPr>
        <w:t>Maths</w:t>
      </w:r>
      <w:r w:rsidRPr="00BF63A5">
        <w:rPr>
          <w:rStyle w:val="xs1"/>
          <w:rFonts w:ascii="Tw Cen MT" w:hAnsi="Tw Cen MT" w:cstheme="minorHAnsi"/>
          <w:bCs/>
          <w:color w:val="201F1E"/>
          <w:sz w:val="28"/>
          <w:szCs w:val="28"/>
        </w:rPr>
        <w:t xml:space="preserve"> – Oak Academy – follow the link and complete the activities.</w:t>
      </w:r>
    </w:p>
    <w:p w:rsidR="00596E0C" w:rsidRPr="00BF63A5" w:rsidRDefault="00BF63A5" w:rsidP="0022336B">
      <w:pPr>
        <w:pStyle w:val="xp1"/>
        <w:spacing w:before="0" w:beforeAutospacing="0" w:after="0" w:afterAutospacing="0" w:line="360" w:lineRule="auto"/>
        <w:rPr>
          <w:rStyle w:val="xs1"/>
          <w:rFonts w:ascii="Tw Cen MT" w:hAnsi="Tw Cen MT" w:cstheme="minorHAnsi"/>
          <w:b/>
          <w:bCs/>
          <w:color w:val="201F1E"/>
          <w:sz w:val="28"/>
          <w:szCs w:val="28"/>
        </w:rPr>
      </w:pPr>
      <w:hyperlink r:id="rId7" w:history="1">
        <w:r w:rsidR="00946839" w:rsidRPr="00BF63A5">
          <w:rPr>
            <w:rStyle w:val="Hyperlink"/>
            <w:rFonts w:ascii="Tw Cen MT" w:hAnsi="Tw Cen MT" w:cstheme="minorHAnsi"/>
            <w:b/>
            <w:bCs/>
            <w:sz w:val="28"/>
            <w:szCs w:val="28"/>
          </w:rPr>
          <w:t>https://classroom.thenational.academy/lessons/draw-shapes-of-a-given-perimeter-6dh6cd</w:t>
        </w:r>
      </w:hyperlink>
      <w:r w:rsidR="00946839" w:rsidRPr="00BF63A5">
        <w:rPr>
          <w:rStyle w:val="xs1"/>
          <w:rFonts w:ascii="Tw Cen MT" w:hAnsi="Tw Cen MT" w:cstheme="minorHAnsi"/>
          <w:b/>
          <w:bCs/>
          <w:color w:val="201F1E"/>
          <w:sz w:val="28"/>
          <w:szCs w:val="28"/>
        </w:rPr>
        <w:t xml:space="preserve"> </w:t>
      </w:r>
    </w:p>
    <w:p w:rsidR="001C7C1D" w:rsidRPr="00BF63A5" w:rsidRDefault="001C7C1D" w:rsidP="006F633C">
      <w:pPr>
        <w:pStyle w:val="xp1"/>
        <w:spacing w:before="0" w:beforeAutospacing="0" w:after="0" w:afterAutospacing="0" w:line="360" w:lineRule="auto"/>
        <w:rPr>
          <w:rStyle w:val="xs1"/>
          <w:rFonts w:ascii="Tw Cen MT" w:hAnsi="Tw Cen MT" w:cstheme="minorHAnsi"/>
          <w:bCs/>
          <w:color w:val="201F1E"/>
          <w:sz w:val="28"/>
          <w:szCs w:val="28"/>
        </w:rPr>
      </w:pPr>
    </w:p>
    <w:p w:rsidR="00596E0C" w:rsidRPr="00BF63A5" w:rsidRDefault="00315815" w:rsidP="00596E0C">
      <w:pPr>
        <w:pStyle w:val="xp1"/>
        <w:spacing w:before="0" w:beforeAutospacing="0" w:after="0" w:afterAutospacing="0" w:line="360" w:lineRule="auto"/>
        <w:rPr>
          <w:rStyle w:val="xs1"/>
          <w:rFonts w:ascii="Tw Cen MT" w:hAnsi="Tw Cen MT" w:cstheme="minorHAnsi"/>
          <w:bCs/>
          <w:color w:val="201F1E"/>
          <w:sz w:val="28"/>
          <w:szCs w:val="28"/>
        </w:rPr>
      </w:pPr>
      <w:r w:rsidRPr="00BF63A5">
        <w:rPr>
          <w:rStyle w:val="xs1"/>
          <w:rFonts w:ascii="Tw Cen MT" w:hAnsi="Tw Cen MT" w:cstheme="minorHAnsi"/>
          <w:b/>
          <w:bCs/>
          <w:color w:val="201F1E"/>
          <w:sz w:val="28"/>
          <w:szCs w:val="28"/>
          <w:u w:val="single"/>
        </w:rPr>
        <w:t>English</w:t>
      </w:r>
      <w:r w:rsidRPr="00BF63A5">
        <w:rPr>
          <w:rStyle w:val="xs1"/>
          <w:rFonts w:ascii="Tw Cen MT" w:hAnsi="Tw Cen MT" w:cstheme="minorHAnsi"/>
          <w:bCs/>
          <w:color w:val="201F1E"/>
          <w:sz w:val="28"/>
          <w:szCs w:val="28"/>
        </w:rPr>
        <w:t xml:space="preserve"> </w:t>
      </w:r>
      <w:r w:rsidR="006F633C" w:rsidRPr="00BF63A5">
        <w:rPr>
          <w:rStyle w:val="xs1"/>
          <w:rFonts w:ascii="Tw Cen MT" w:hAnsi="Tw Cen MT" w:cstheme="minorHAnsi"/>
          <w:bCs/>
          <w:color w:val="201F1E"/>
          <w:sz w:val="28"/>
          <w:szCs w:val="28"/>
        </w:rPr>
        <w:t>–</w:t>
      </w:r>
      <w:r w:rsidR="008B03F9" w:rsidRPr="00BF63A5">
        <w:rPr>
          <w:rStyle w:val="xs1"/>
          <w:rFonts w:ascii="Tw Cen MT" w:hAnsi="Tw Cen MT" w:cstheme="minorHAnsi"/>
          <w:bCs/>
          <w:color w:val="201F1E"/>
          <w:sz w:val="28"/>
          <w:szCs w:val="28"/>
        </w:rPr>
        <w:t xml:space="preserve"> </w:t>
      </w:r>
      <w:r w:rsidR="00596E0C" w:rsidRPr="00BF63A5">
        <w:rPr>
          <w:rStyle w:val="xs1"/>
          <w:rFonts w:ascii="Tw Cen MT" w:hAnsi="Tw Cen MT" w:cstheme="minorHAnsi"/>
          <w:bCs/>
          <w:color w:val="201F1E"/>
          <w:sz w:val="28"/>
          <w:szCs w:val="28"/>
        </w:rPr>
        <w:t xml:space="preserve">Oak Academy – </w:t>
      </w:r>
      <w:r w:rsidR="00FC7F1B" w:rsidRPr="00BF63A5">
        <w:rPr>
          <w:rStyle w:val="xs1"/>
          <w:rFonts w:ascii="Tw Cen MT" w:hAnsi="Tw Cen MT" w:cstheme="minorHAnsi"/>
          <w:bCs/>
          <w:color w:val="201F1E"/>
          <w:sz w:val="28"/>
          <w:szCs w:val="28"/>
        </w:rPr>
        <w:t xml:space="preserve">Using your research on your chosen inspirational figure, </w:t>
      </w:r>
      <w:r w:rsidR="00CA34D8" w:rsidRPr="00BF63A5">
        <w:rPr>
          <w:rStyle w:val="xs1"/>
          <w:rFonts w:ascii="Tw Cen MT" w:hAnsi="Tw Cen MT" w:cstheme="minorHAnsi"/>
          <w:bCs/>
          <w:color w:val="201F1E"/>
          <w:sz w:val="28"/>
          <w:szCs w:val="28"/>
        </w:rPr>
        <w:t xml:space="preserve">plan </w:t>
      </w:r>
      <w:r w:rsidR="00FC7F1B" w:rsidRPr="00BF63A5">
        <w:rPr>
          <w:rStyle w:val="xs1"/>
          <w:rFonts w:ascii="Tw Cen MT" w:hAnsi="Tw Cen MT" w:cstheme="minorHAnsi"/>
          <w:bCs/>
          <w:color w:val="201F1E"/>
          <w:sz w:val="28"/>
          <w:szCs w:val="28"/>
        </w:rPr>
        <w:t>your biography. F</w:t>
      </w:r>
      <w:r w:rsidR="00596E0C" w:rsidRPr="00BF63A5">
        <w:rPr>
          <w:rStyle w:val="xs1"/>
          <w:rFonts w:ascii="Tw Cen MT" w:hAnsi="Tw Cen MT" w:cstheme="minorHAnsi"/>
          <w:bCs/>
          <w:color w:val="201F1E"/>
          <w:sz w:val="28"/>
          <w:szCs w:val="28"/>
        </w:rPr>
        <w:t xml:space="preserve">ollow the link </w:t>
      </w:r>
      <w:r w:rsidR="00CA34D8" w:rsidRPr="00BF63A5">
        <w:rPr>
          <w:rStyle w:val="xs1"/>
          <w:rFonts w:ascii="Tw Cen MT" w:hAnsi="Tw Cen MT" w:cstheme="minorHAnsi"/>
          <w:bCs/>
          <w:color w:val="201F1E"/>
          <w:sz w:val="28"/>
          <w:szCs w:val="28"/>
        </w:rPr>
        <w:t>to support you with this</w:t>
      </w:r>
      <w:r w:rsidR="00596E0C" w:rsidRPr="00BF63A5">
        <w:rPr>
          <w:rStyle w:val="xs1"/>
          <w:rFonts w:ascii="Tw Cen MT" w:hAnsi="Tw Cen MT" w:cstheme="minorHAnsi"/>
          <w:bCs/>
          <w:color w:val="201F1E"/>
          <w:sz w:val="28"/>
          <w:szCs w:val="28"/>
        </w:rPr>
        <w:t>.</w:t>
      </w:r>
    </w:p>
    <w:p w:rsidR="00596E0C" w:rsidRPr="00BF63A5" w:rsidRDefault="00BF63A5" w:rsidP="00273C3D">
      <w:pPr>
        <w:pStyle w:val="xp1"/>
        <w:spacing w:before="0" w:beforeAutospacing="0" w:after="0" w:afterAutospacing="0" w:line="360" w:lineRule="auto"/>
        <w:rPr>
          <w:rStyle w:val="xs1"/>
          <w:rFonts w:ascii="Tw Cen MT" w:hAnsi="Tw Cen MT" w:cstheme="minorHAnsi"/>
          <w:b/>
          <w:bCs/>
          <w:color w:val="201F1E"/>
          <w:sz w:val="28"/>
          <w:szCs w:val="28"/>
        </w:rPr>
      </w:pPr>
      <w:hyperlink r:id="rId8" w:history="1">
        <w:r w:rsidR="00596E0C" w:rsidRPr="00BF63A5">
          <w:rPr>
            <w:rStyle w:val="Hyperlink"/>
            <w:rFonts w:ascii="Tw Cen MT" w:hAnsi="Tw Cen MT" w:cstheme="minorHAnsi"/>
            <w:b/>
            <w:bCs/>
            <w:sz w:val="28"/>
            <w:szCs w:val="28"/>
          </w:rPr>
          <w:t>https://classroom.thenational.academy/lessons/to-plan-a-biography-c8wp6d</w:t>
        </w:r>
      </w:hyperlink>
    </w:p>
    <w:p w:rsidR="001C7C1D" w:rsidRPr="00BF63A5" w:rsidRDefault="001C7C1D" w:rsidP="00273C3D">
      <w:pPr>
        <w:pStyle w:val="xp1"/>
        <w:spacing w:before="0" w:beforeAutospacing="0" w:after="0" w:afterAutospacing="0" w:line="360" w:lineRule="auto"/>
        <w:rPr>
          <w:rStyle w:val="xs1"/>
          <w:rFonts w:ascii="Tw Cen MT" w:hAnsi="Tw Cen MT" w:cstheme="minorHAnsi"/>
          <w:bCs/>
          <w:color w:val="201F1E"/>
          <w:sz w:val="28"/>
          <w:szCs w:val="28"/>
        </w:rPr>
      </w:pPr>
    </w:p>
    <w:p w:rsidR="00273C3D" w:rsidRPr="00BF63A5" w:rsidRDefault="006F633C" w:rsidP="00273C3D">
      <w:pPr>
        <w:pStyle w:val="xp1"/>
        <w:spacing w:before="0" w:beforeAutospacing="0" w:after="0" w:afterAutospacing="0" w:line="360" w:lineRule="auto"/>
        <w:rPr>
          <w:rStyle w:val="xs1"/>
          <w:rFonts w:ascii="Tw Cen MT" w:hAnsi="Tw Cen MT" w:cstheme="minorHAnsi"/>
          <w:bCs/>
          <w:color w:val="201F1E"/>
          <w:sz w:val="28"/>
          <w:szCs w:val="28"/>
        </w:rPr>
      </w:pPr>
      <w:r w:rsidRPr="00BF63A5">
        <w:rPr>
          <w:rFonts w:ascii="Tw Cen MT" w:hAnsi="Tw Cen MT" w:cstheme="minorHAnsi"/>
          <w:b/>
          <w:color w:val="201F1E"/>
          <w:sz w:val="28"/>
          <w:szCs w:val="28"/>
          <w:u w:val="single"/>
        </w:rPr>
        <w:t>Science</w:t>
      </w:r>
      <w:r w:rsidR="008D43D9" w:rsidRPr="00BF63A5">
        <w:rPr>
          <w:rFonts w:ascii="Tw Cen MT" w:hAnsi="Tw Cen MT" w:cstheme="minorHAnsi"/>
          <w:color w:val="201F1E"/>
          <w:sz w:val="28"/>
          <w:szCs w:val="28"/>
        </w:rPr>
        <w:t xml:space="preserve"> -</w:t>
      </w:r>
      <w:r w:rsidR="00273C3D" w:rsidRPr="00BF63A5">
        <w:rPr>
          <w:rFonts w:ascii="Tw Cen MT" w:hAnsi="Tw Cen MT" w:cstheme="minorHAnsi"/>
          <w:color w:val="201F1E"/>
          <w:sz w:val="28"/>
          <w:szCs w:val="28"/>
        </w:rPr>
        <w:t xml:space="preserve">  </w:t>
      </w:r>
      <w:r w:rsidR="00273C3D" w:rsidRPr="00BF63A5">
        <w:rPr>
          <w:rStyle w:val="xs1"/>
          <w:rFonts w:ascii="Tw Cen MT" w:hAnsi="Tw Cen MT" w:cstheme="minorHAnsi"/>
          <w:bCs/>
          <w:color w:val="201F1E"/>
          <w:sz w:val="28"/>
          <w:szCs w:val="28"/>
        </w:rPr>
        <w:t>Oak Academy – follow the link and complete the activities.</w:t>
      </w:r>
    </w:p>
    <w:p w:rsidR="001B2AF8" w:rsidRPr="00BF63A5" w:rsidRDefault="00BF63A5" w:rsidP="006F633C">
      <w:pPr>
        <w:pStyle w:val="xp1"/>
        <w:spacing w:before="0" w:beforeAutospacing="0" w:after="0" w:afterAutospacing="0" w:line="360" w:lineRule="auto"/>
        <w:rPr>
          <w:rStyle w:val="xs1"/>
          <w:rFonts w:ascii="Tw Cen MT" w:hAnsi="Tw Cen MT" w:cstheme="minorHAnsi"/>
          <w:b/>
          <w:bCs/>
          <w:sz w:val="28"/>
          <w:szCs w:val="28"/>
          <w:u w:val="single"/>
        </w:rPr>
      </w:pPr>
      <w:hyperlink r:id="rId9" w:history="1">
        <w:r w:rsidR="006936DB" w:rsidRPr="00BF63A5">
          <w:rPr>
            <w:rStyle w:val="Hyperlink"/>
            <w:rFonts w:ascii="Tw Cen MT" w:hAnsi="Tw Cen MT" w:cstheme="minorHAnsi"/>
            <w:b/>
            <w:bCs/>
            <w:sz w:val="28"/>
            <w:szCs w:val="28"/>
          </w:rPr>
          <w:t>https://classroom.thenational.academy/lessons/how-can-you-separate-a-mixture-of-sand-salt-and-water-6rtpct</w:t>
        </w:r>
      </w:hyperlink>
      <w:r w:rsidR="006936DB" w:rsidRPr="00BF63A5">
        <w:rPr>
          <w:rStyle w:val="xs1"/>
          <w:rFonts w:ascii="Tw Cen MT" w:hAnsi="Tw Cen MT" w:cstheme="minorHAnsi"/>
          <w:b/>
          <w:bCs/>
          <w:sz w:val="28"/>
          <w:szCs w:val="28"/>
          <w:u w:val="single"/>
        </w:rPr>
        <w:t xml:space="preserve"> </w:t>
      </w:r>
    </w:p>
    <w:p w:rsidR="004407CC" w:rsidRPr="00BF63A5" w:rsidRDefault="004407CC" w:rsidP="006F633C">
      <w:pPr>
        <w:pStyle w:val="xp1"/>
        <w:spacing w:before="0" w:beforeAutospacing="0" w:after="0" w:afterAutospacing="0" w:line="360" w:lineRule="auto"/>
        <w:rPr>
          <w:rStyle w:val="xs1"/>
          <w:rFonts w:ascii="Tw Cen MT" w:hAnsi="Tw Cen MT" w:cstheme="minorHAnsi"/>
          <w:b/>
          <w:bCs/>
          <w:sz w:val="28"/>
          <w:szCs w:val="28"/>
          <w:u w:val="single"/>
        </w:rPr>
      </w:pPr>
    </w:p>
    <w:p w:rsidR="00E448BA" w:rsidRPr="00BF63A5" w:rsidRDefault="00E448BA" w:rsidP="006F633C">
      <w:pPr>
        <w:pStyle w:val="xp1"/>
        <w:spacing w:before="0" w:beforeAutospacing="0" w:after="0" w:afterAutospacing="0" w:line="360" w:lineRule="auto"/>
        <w:rPr>
          <w:rStyle w:val="xs1"/>
          <w:rFonts w:ascii="Tw Cen MT" w:hAnsi="Tw Cen MT" w:cstheme="minorHAnsi"/>
          <w:b/>
          <w:bCs/>
          <w:sz w:val="28"/>
          <w:szCs w:val="28"/>
          <w:u w:val="single"/>
        </w:rPr>
      </w:pPr>
      <w:r w:rsidRPr="00BF63A5">
        <w:rPr>
          <w:rStyle w:val="xs1"/>
          <w:rFonts w:ascii="Tw Cen MT" w:hAnsi="Tw Cen MT" w:cstheme="minorHAnsi"/>
          <w:b/>
          <w:bCs/>
          <w:sz w:val="28"/>
          <w:szCs w:val="28"/>
          <w:u w:val="single"/>
        </w:rPr>
        <w:t>W</w:t>
      </w:r>
      <w:r w:rsidR="00315815" w:rsidRPr="00BF63A5">
        <w:rPr>
          <w:rStyle w:val="xs1"/>
          <w:rFonts w:ascii="Tw Cen MT" w:hAnsi="Tw Cen MT" w:cstheme="minorHAnsi"/>
          <w:b/>
          <w:bCs/>
          <w:sz w:val="28"/>
          <w:szCs w:val="28"/>
          <w:u w:val="single"/>
        </w:rPr>
        <w:t>ednesday</w:t>
      </w:r>
      <w:r w:rsidR="006F633C" w:rsidRPr="00BF63A5">
        <w:rPr>
          <w:rStyle w:val="xs1"/>
          <w:rFonts w:ascii="Tw Cen MT" w:hAnsi="Tw Cen MT" w:cstheme="minorHAnsi"/>
          <w:b/>
          <w:bCs/>
          <w:sz w:val="28"/>
          <w:szCs w:val="28"/>
          <w:u w:val="single"/>
        </w:rPr>
        <w:t>:</w:t>
      </w:r>
    </w:p>
    <w:p w:rsidR="0022336B" w:rsidRPr="00BF63A5" w:rsidRDefault="0022336B" w:rsidP="0022336B">
      <w:pPr>
        <w:pStyle w:val="xp1"/>
        <w:spacing w:before="0" w:beforeAutospacing="0" w:after="0" w:afterAutospacing="0" w:line="360" w:lineRule="auto"/>
        <w:rPr>
          <w:rStyle w:val="xs1"/>
          <w:rFonts w:ascii="Tw Cen MT" w:hAnsi="Tw Cen MT" w:cstheme="minorHAnsi"/>
          <w:bCs/>
          <w:color w:val="201F1E"/>
          <w:sz w:val="28"/>
          <w:szCs w:val="28"/>
        </w:rPr>
      </w:pPr>
      <w:r w:rsidRPr="00BF63A5">
        <w:rPr>
          <w:rStyle w:val="xs1"/>
          <w:rFonts w:ascii="Tw Cen MT" w:hAnsi="Tw Cen MT" w:cstheme="minorHAnsi"/>
          <w:b/>
          <w:bCs/>
          <w:color w:val="201F1E"/>
          <w:sz w:val="28"/>
          <w:szCs w:val="28"/>
          <w:u w:val="single"/>
        </w:rPr>
        <w:lastRenderedPageBreak/>
        <w:t>Maths</w:t>
      </w:r>
      <w:r w:rsidRPr="00BF63A5">
        <w:rPr>
          <w:rStyle w:val="xs1"/>
          <w:rFonts w:ascii="Tw Cen MT" w:hAnsi="Tw Cen MT" w:cstheme="minorHAnsi"/>
          <w:bCs/>
          <w:color w:val="201F1E"/>
          <w:sz w:val="28"/>
          <w:szCs w:val="28"/>
        </w:rPr>
        <w:t xml:space="preserve"> – Oak Academy – follow the link and complete the activities. </w:t>
      </w:r>
    </w:p>
    <w:p w:rsidR="00596E0C" w:rsidRPr="00BF63A5" w:rsidRDefault="00BF63A5" w:rsidP="006F633C">
      <w:pPr>
        <w:pStyle w:val="xp1"/>
        <w:spacing w:before="0" w:beforeAutospacing="0" w:after="0" w:afterAutospacing="0" w:line="360" w:lineRule="auto"/>
        <w:rPr>
          <w:rFonts w:ascii="Tw Cen MT" w:hAnsi="Tw Cen MT" w:cstheme="minorHAnsi"/>
          <w:b/>
          <w:sz w:val="28"/>
          <w:szCs w:val="28"/>
        </w:rPr>
      </w:pPr>
      <w:hyperlink r:id="rId10" w:history="1">
        <w:r w:rsidR="00946839" w:rsidRPr="00BF63A5">
          <w:rPr>
            <w:rStyle w:val="Hyperlink"/>
            <w:rFonts w:ascii="Tw Cen MT" w:hAnsi="Tw Cen MT" w:cstheme="minorHAnsi"/>
            <w:b/>
            <w:sz w:val="28"/>
            <w:szCs w:val="28"/>
          </w:rPr>
          <w:t>https://classroom.thenational.academy/lessons/calculate-the-perimeter-of-simple-compound-shapes-c9gp8r</w:t>
        </w:r>
      </w:hyperlink>
      <w:r w:rsidR="00946839" w:rsidRPr="00BF63A5">
        <w:rPr>
          <w:rFonts w:ascii="Tw Cen MT" w:hAnsi="Tw Cen MT" w:cstheme="minorHAnsi"/>
          <w:b/>
          <w:sz w:val="28"/>
          <w:szCs w:val="28"/>
        </w:rPr>
        <w:t xml:space="preserve"> </w:t>
      </w:r>
    </w:p>
    <w:p w:rsidR="00946839" w:rsidRPr="00BF63A5" w:rsidRDefault="00946839" w:rsidP="006F633C">
      <w:pPr>
        <w:pStyle w:val="xp1"/>
        <w:spacing w:before="0" w:beforeAutospacing="0" w:after="0" w:afterAutospacing="0" w:line="360" w:lineRule="auto"/>
        <w:rPr>
          <w:rFonts w:ascii="Tw Cen MT" w:hAnsi="Tw Cen MT" w:cstheme="minorHAnsi"/>
          <w:sz w:val="28"/>
          <w:szCs w:val="28"/>
        </w:rPr>
      </w:pPr>
    </w:p>
    <w:p w:rsidR="00596E0C" w:rsidRPr="00BF63A5" w:rsidRDefault="00081F26" w:rsidP="00596E0C">
      <w:pPr>
        <w:pStyle w:val="xp1"/>
        <w:spacing w:before="0" w:beforeAutospacing="0" w:after="0" w:afterAutospacing="0" w:line="360" w:lineRule="auto"/>
        <w:rPr>
          <w:rStyle w:val="xs1"/>
          <w:rFonts w:ascii="Tw Cen MT" w:hAnsi="Tw Cen MT" w:cstheme="minorHAnsi"/>
          <w:bCs/>
          <w:color w:val="201F1E"/>
          <w:sz w:val="28"/>
          <w:szCs w:val="28"/>
        </w:rPr>
      </w:pPr>
      <w:r w:rsidRPr="00BF63A5">
        <w:rPr>
          <w:rStyle w:val="xs1"/>
          <w:rFonts w:ascii="Tw Cen MT" w:hAnsi="Tw Cen MT" w:cstheme="minorHAnsi"/>
          <w:b/>
          <w:bCs/>
          <w:color w:val="201F1E"/>
          <w:sz w:val="28"/>
          <w:szCs w:val="28"/>
          <w:u w:val="single"/>
        </w:rPr>
        <w:t>English</w:t>
      </w:r>
      <w:r w:rsidRPr="00BF63A5">
        <w:rPr>
          <w:rStyle w:val="xs1"/>
          <w:rFonts w:ascii="Tw Cen MT" w:hAnsi="Tw Cen MT" w:cstheme="minorHAnsi"/>
          <w:bCs/>
          <w:color w:val="201F1E"/>
          <w:sz w:val="28"/>
          <w:szCs w:val="28"/>
        </w:rPr>
        <w:t xml:space="preserve"> –  </w:t>
      </w:r>
      <w:r w:rsidR="004407CC" w:rsidRPr="00BF63A5">
        <w:rPr>
          <w:rStyle w:val="xs1"/>
          <w:rFonts w:ascii="Tw Cen MT" w:hAnsi="Tw Cen MT" w:cstheme="minorHAnsi"/>
          <w:bCs/>
          <w:color w:val="201F1E"/>
          <w:sz w:val="28"/>
          <w:szCs w:val="28"/>
        </w:rPr>
        <w:t xml:space="preserve">Using your plan, write your first draft of your biography about your chosen celebrity. Use the link below to support you. </w:t>
      </w:r>
    </w:p>
    <w:p w:rsidR="00596E0C" w:rsidRPr="00BF63A5" w:rsidRDefault="00BF63A5" w:rsidP="00596E0C">
      <w:pPr>
        <w:pStyle w:val="xp1"/>
        <w:spacing w:before="0" w:beforeAutospacing="0" w:after="0" w:afterAutospacing="0" w:line="360" w:lineRule="auto"/>
        <w:rPr>
          <w:rStyle w:val="xs1"/>
          <w:rFonts w:ascii="Tw Cen MT" w:hAnsi="Tw Cen MT" w:cstheme="minorHAnsi"/>
          <w:b/>
          <w:bCs/>
          <w:color w:val="201F1E"/>
          <w:sz w:val="28"/>
          <w:szCs w:val="28"/>
        </w:rPr>
      </w:pPr>
      <w:hyperlink r:id="rId11" w:history="1">
        <w:r w:rsidR="00596E0C" w:rsidRPr="00BF63A5">
          <w:rPr>
            <w:rStyle w:val="Hyperlink"/>
            <w:rFonts w:ascii="Tw Cen MT" w:hAnsi="Tw Cen MT" w:cstheme="minorHAnsi"/>
            <w:b/>
            <w:bCs/>
            <w:sz w:val="28"/>
            <w:szCs w:val="28"/>
          </w:rPr>
          <w:t>https://classroom.thenational.academy/lessons/to-write-a-biography-part-1-cmwkgr</w:t>
        </w:r>
      </w:hyperlink>
    </w:p>
    <w:p w:rsidR="00081F26" w:rsidRPr="00BF63A5" w:rsidRDefault="00081F26" w:rsidP="006F633C">
      <w:pPr>
        <w:pStyle w:val="xp1"/>
        <w:spacing w:before="0" w:beforeAutospacing="0" w:after="0" w:afterAutospacing="0" w:line="360" w:lineRule="auto"/>
        <w:rPr>
          <w:rFonts w:ascii="Tw Cen MT" w:hAnsi="Tw Cen MT" w:cstheme="minorHAnsi"/>
          <w:bCs/>
          <w:color w:val="201F1E"/>
          <w:sz w:val="28"/>
          <w:szCs w:val="28"/>
        </w:rPr>
      </w:pPr>
    </w:p>
    <w:p w:rsidR="00F371C0" w:rsidRPr="00BF63A5" w:rsidRDefault="00A30F97" w:rsidP="00843D7A">
      <w:pPr>
        <w:pStyle w:val="xp1"/>
        <w:spacing w:before="0" w:beforeAutospacing="0" w:after="0" w:afterAutospacing="0" w:line="360" w:lineRule="auto"/>
        <w:rPr>
          <w:rFonts w:ascii="Tw Cen MT" w:hAnsi="Tw Cen MT" w:cstheme="minorHAnsi"/>
          <w:sz w:val="28"/>
          <w:szCs w:val="28"/>
        </w:rPr>
      </w:pPr>
      <w:r w:rsidRPr="00BF63A5">
        <w:rPr>
          <w:rFonts w:ascii="Tw Cen MT" w:hAnsi="Tw Cen MT" w:cstheme="minorHAnsi"/>
          <w:b/>
          <w:sz w:val="28"/>
          <w:szCs w:val="28"/>
          <w:u w:val="single"/>
        </w:rPr>
        <w:t>French</w:t>
      </w:r>
      <w:r w:rsidR="008D43D9" w:rsidRPr="00BF63A5">
        <w:rPr>
          <w:rFonts w:ascii="Tw Cen MT" w:hAnsi="Tw Cen MT" w:cstheme="minorHAnsi"/>
          <w:sz w:val="28"/>
          <w:szCs w:val="28"/>
        </w:rPr>
        <w:t xml:space="preserve"> </w:t>
      </w:r>
      <w:r w:rsidR="00273C3D" w:rsidRPr="00BF63A5">
        <w:rPr>
          <w:rFonts w:ascii="Tw Cen MT" w:hAnsi="Tw Cen MT" w:cstheme="minorHAnsi"/>
          <w:sz w:val="28"/>
          <w:szCs w:val="28"/>
        </w:rPr>
        <w:t>–</w:t>
      </w:r>
      <w:r w:rsidR="00F371C0" w:rsidRPr="00BF63A5">
        <w:rPr>
          <w:rFonts w:ascii="Tw Cen MT" w:hAnsi="Tw Cen MT" w:cstheme="minorHAnsi"/>
          <w:sz w:val="28"/>
          <w:szCs w:val="28"/>
        </w:rPr>
        <w:t xml:space="preserve"> Practice your Christmas vocabulary – </w:t>
      </w:r>
      <w:proofErr w:type="spellStart"/>
      <w:r w:rsidR="00F371C0" w:rsidRPr="00BF63A5">
        <w:rPr>
          <w:rFonts w:ascii="Tw Cen MT" w:hAnsi="Tw Cen MT" w:cstheme="minorHAnsi"/>
          <w:sz w:val="28"/>
          <w:szCs w:val="28"/>
        </w:rPr>
        <w:t>Joyeux</w:t>
      </w:r>
      <w:proofErr w:type="spellEnd"/>
      <w:r w:rsidR="00F371C0" w:rsidRPr="00BF63A5">
        <w:rPr>
          <w:rFonts w:ascii="Tw Cen MT" w:hAnsi="Tw Cen MT" w:cstheme="minorHAnsi"/>
          <w:sz w:val="28"/>
          <w:szCs w:val="28"/>
        </w:rPr>
        <w:t xml:space="preserve"> Noel.  Can you find out the French word for Christmas things, e.g. Christmas tree, stocking, Father Christmas?</w:t>
      </w:r>
    </w:p>
    <w:p w:rsidR="00F371C0" w:rsidRPr="00BF63A5" w:rsidRDefault="00F371C0" w:rsidP="00F371C0">
      <w:pPr>
        <w:pStyle w:val="xp1"/>
        <w:spacing w:before="0" w:beforeAutospacing="0" w:after="0" w:afterAutospacing="0" w:line="360" w:lineRule="auto"/>
        <w:rPr>
          <w:rStyle w:val="xs2"/>
          <w:rFonts w:ascii="Tw Cen MT" w:hAnsi="Tw Cen MT" w:cstheme="minorHAnsi"/>
          <w:color w:val="D60093"/>
          <w:sz w:val="28"/>
          <w:szCs w:val="28"/>
        </w:rPr>
      </w:pPr>
      <w:r w:rsidRPr="00BF63A5">
        <w:rPr>
          <w:rStyle w:val="Strong"/>
          <w:rFonts w:ascii="Tw Cen MT" w:hAnsi="Tw Cen MT" w:cstheme="minorHAnsi"/>
          <w:color w:val="D60093"/>
          <w:sz w:val="28"/>
          <w:szCs w:val="28"/>
          <w:u w:val="single"/>
        </w:rPr>
        <w:t>https://www.linguascope.com/</w:t>
      </w:r>
    </w:p>
    <w:p w:rsidR="00567393" w:rsidRPr="00BF63A5" w:rsidRDefault="00445257" w:rsidP="00F371C0">
      <w:pPr>
        <w:pStyle w:val="xp1"/>
        <w:spacing w:before="0" w:beforeAutospacing="0" w:after="0" w:afterAutospacing="0" w:line="360" w:lineRule="auto"/>
        <w:rPr>
          <w:rFonts w:ascii="Tw Cen MT" w:hAnsi="Tw Cen MT" w:cstheme="minorHAnsi"/>
          <w:b/>
          <w:sz w:val="28"/>
          <w:szCs w:val="28"/>
          <w:u w:val="single"/>
        </w:rPr>
      </w:pPr>
      <w:r w:rsidRPr="00BF63A5">
        <w:rPr>
          <w:rFonts w:ascii="Tw Cen MT" w:hAnsi="Tw Cen MT" w:cstheme="minorHAnsi"/>
          <w:sz w:val="28"/>
          <w:szCs w:val="28"/>
        </w:rPr>
        <w:t xml:space="preserve"> </w:t>
      </w:r>
    </w:p>
    <w:p w:rsidR="008D4AF7" w:rsidRPr="00BF63A5" w:rsidRDefault="00315815" w:rsidP="006F633C">
      <w:pPr>
        <w:pStyle w:val="ocular-col"/>
        <w:spacing w:before="0" w:beforeAutospacing="0" w:after="0" w:afterAutospacing="0" w:line="360" w:lineRule="auto"/>
        <w:rPr>
          <w:rFonts w:ascii="Tw Cen MT" w:hAnsi="Tw Cen MT" w:cstheme="minorHAnsi"/>
          <w:sz w:val="28"/>
          <w:szCs w:val="28"/>
        </w:rPr>
      </w:pPr>
      <w:r w:rsidRPr="00BF63A5">
        <w:rPr>
          <w:rFonts w:ascii="Tw Cen MT" w:hAnsi="Tw Cen MT" w:cstheme="minorHAnsi"/>
          <w:b/>
          <w:sz w:val="28"/>
          <w:szCs w:val="28"/>
          <w:u w:val="single"/>
        </w:rPr>
        <w:t>Thursday</w:t>
      </w:r>
      <w:r w:rsidR="006F633C" w:rsidRPr="00BF63A5">
        <w:rPr>
          <w:rFonts w:ascii="Tw Cen MT" w:hAnsi="Tw Cen MT" w:cstheme="minorHAnsi"/>
          <w:b/>
          <w:sz w:val="28"/>
          <w:szCs w:val="28"/>
          <w:u w:val="single"/>
        </w:rPr>
        <w:t>:</w:t>
      </w:r>
    </w:p>
    <w:p w:rsidR="0022336B" w:rsidRPr="00BF63A5" w:rsidRDefault="0022336B" w:rsidP="0022336B">
      <w:pPr>
        <w:pStyle w:val="xp1"/>
        <w:spacing w:before="0" w:beforeAutospacing="0" w:after="0" w:afterAutospacing="0" w:line="360" w:lineRule="auto"/>
        <w:rPr>
          <w:rStyle w:val="xs1"/>
          <w:rFonts w:ascii="Tw Cen MT" w:hAnsi="Tw Cen MT" w:cstheme="minorHAnsi"/>
          <w:bCs/>
          <w:color w:val="201F1E"/>
          <w:sz w:val="28"/>
          <w:szCs w:val="28"/>
        </w:rPr>
      </w:pPr>
      <w:r w:rsidRPr="00BF63A5">
        <w:rPr>
          <w:rStyle w:val="xs1"/>
          <w:rFonts w:ascii="Tw Cen MT" w:hAnsi="Tw Cen MT" w:cstheme="minorHAnsi"/>
          <w:b/>
          <w:bCs/>
          <w:color w:val="201F1E"/>
          <w:sz w:val="28"/>
          <w:szCs w:val="28"/>
          <w:u w:val="single"/>
        </w:rPr>
        <w:t>Maths</w:t>
      </w:r>
      <w:r w:rsidRPr="00BF63A5">
        <w:rPr>
          <w:rStyle w:val="xs1"/>
          <w:rFonts w:ascii="Tw Cen MT" w:hAnsi="Tw Cen MT" w:cstheme="minorHAnsi"/>
          <w:bCs/>
          <w:color w:val="201F1E"/>
          <w:sz w:val="28"/>
          <w:szCs w:val="28"/>
        </w:rPr>
        <w:t xml:space="preserve"> – Oak Academy – follow the link and complete the activities. </w:t>
      </w:r>
    </w:p>
    <w:p w:rsidR="00596E0C" w:rsidRPr="00BF63A5" w:rsidRDefault="00BF63A5" w:rsidP="0022336B">
      <w:pPr>
        <w:pStyle w:val="xp1"/>
        <w:spacing w:before="0" w:beforeAutospacing="0" w:after="0" w:afterAutospacing="0" w:line="360" w:lineRule="auto"/>
        <w:rPr>
          <w:rStyle w:val="xs1"/>
          <w:rFonts w:ascii="Tw Cen MT" w:hAnsi="Tw Cen MT" w:cstheme="minorHAnsi"/>
          <w:b/>
          <w:bCs/>
          <w:color w:val="201F1E"/>
          <w:sz w:val="28"/>
          <w:szCs w:val="28"/>
        </w:rPr>
      </w:pPr>
      <w:hyperlink r:id="rId12" w:history="1">
        <w:r w:rsidR="00946839" w:rsidRPr="00BF63A5">
          <w:rPr>
            <w:rStyle w:val="Hyperlink"/>
            <w:rFonts w:ascii="Tw Cen MT" w:hAnsi="Tw Cen MT" w:cstheme="minorHAnsi"/>
            <w:b/>
            <w:bCs/>
            <w:sz w:val="28"/>
            <w:szCs w:val="28"/>
          </w:rPr>
          <w:t>https://classroom.thenational.academy/lessons/understand-that-area-is-a-measure-of-surface-and-is-measured-in-square-units-part-1-ccwk2c</w:t>
        </w:r>
      </w:hyperlink>
      <w:r w:rsidR="00946839" w:rsidRPr="00BF63A5">
        <w:rPr>
          <w:rStyle w:val="xs1"/>
          <w:rFonts w:ascii="Tw Cen MT" w:hAnsi="Tw Cen MT" w:cstheme="minorHAnsi"/>
          <w:b/>
          <w:bCs/>
          <w:color w:val="201F1E"/>
          <w:sz w:val="28"/>
          <w:szCs w:val="28"/>
        </w:rPr>
        <w:t xml:space="preserve"> </w:t>
      </w:r>
    </w:p>
    <w:p w:rsidR="00946839" w:rsidRPr="00BF63A5" w:rsidRDefault="00946839" w:rsidP="0022336B">
      <w:pPr>
        <w:pStyle w:val="xp1"/>
        <w:spacing w:before="0" w:beforeAutospacing="0" w:after="0" w:afterAutospacing="0" w:line="360" w:lineRule="auto"/>
        <w:rPr>
          <w:rStyle w:val="xs1"/>
          <w:rFonts w:ascii="Tw Cen MT" w:hAnsi="Tw Cen MT" w:cstheme="minorHAnsi"/>
          <w:bCs/>
          <w:color w:val="201F1E"/>
          <w:sz w:val="28"/>
          <w:szCs w:val="28"/>
        </w:rPr>
      </w:pPr>
    </w:p>
    <w:p w:rsidR="00596E0C" w:rsidRPr="00BF63A5" w:rsidRDefault="008D43D9" w:rsidP="00596E0C">
      <w:pPr>
        <w:pStyle w:val="xp1"/>
        <w:spacing w:before="0" w:beforeAutospacing="0" w:after="0" w:afterAutospacing="0" w:line="360" w:lineRule="auto"/>
        <w:rPr>
          <w:rStyle w:val="xs1"/>
          <w:rFonts w:ascii="Tw Cen MT" w:hAnsi="Tw Cen MT" w:cstheme="minorHAnsi"/>
          <w:bCs/>
          <w:color w:val="201F1E"/>
          <w:sz w:val="28"/>
          <w:szCs w:val="28"/>
        </w:rPr>
      </w:pPr>
      <w:r w:rsidRPr="00BF63A5">
        <w:rPr>
          <w:rStyle w:val="xs1"/>
          <w:rFonts w:ascii="Tw Cen MT" w:hAnsi="Tw Cen MT" w:cstheme="minorHAnsi"/>
          <w:b/>
          <w:bCs/>
          <w:color w:val="201F1E"/>
          <w:sz w:val="28"/>
          <w:szCs w:val="28"/>
          <w:u w:val="single"/>
        </w:rPr>
        <w:t>English</w:t>
      </w:r>
      <w:r w:rsidRPr="00BF63A5">
        <w:rPr>
          <w:rStyle w:val="xs1"/>
          <w:rFonts w:ascii="Tw Cen MT" w:hAnsi="Tw Cen MT" w:cstheme="minorHAnsi"/>
          <w:bCs/>
          <w:color w:val="201F1E"/>
          <w:sz w:val="28"/>
          <w:szCs w:val="28"/>
        </w:rPr>
        <w:t xml:space="preserve"> </w:t>
      </w:r>
      <w:r w:rsidR="00567393" w:rsidRPr="00BF63A5">
        <w:rPr>
          <w:rStyle w:val="xs1"/>
          <w:rFonts w:ascii="Tw Cen MT" w:hAnsi="Tw Cen MT" w:cstheme="minorHAnsi"/>
          <w:bCs/>
          <w:color w:val="201F1E"/>
          <w:sz w:val="28"/>
          <w:szCs w:val="28"/>
        </w:rPr>
        <w:t>–</w:t>
      </w:r>
      <w:r w:rsidR="0022336B" w:rsidRPr="00BF63A5">
        <w:rPr>
          <w:rFonts w:ascii="Tw Cen MT" w:hAnsi="Tw Cen MT" w:cstheme="minorHAnsi"/>
          <w:color w:val="201F1E"/>
          <w:sz w:val="28"/>
          <w:szCs w:val="28"/>
        </w:rPr>
        <w:t xml:space="preserve"> </w:t>
      </w:r>
      <w:r w:rsidR="004407CC" w:rsidRPr="00BF63A5">
        <w:rPr>
          <w:rStyle w:val="xs1"/>
          <w:rFonts w:ascii="Tw Cen MT" w:hAnsi="Tw Cen MT" w:cstheme="minorHAnsi"/>
          <w:bCs/>
          <w:color w:val="201F1E"/>
          <w:sz w:val="28"/>
          <w:szCs w:val="28"/>
        </w:rPr>
        <w:t xml:space="preserve">Edit your first draft, checking for spelling mistakes, punctuation errors and make sure you have used correct sentence structure. Use the link below to support you in writing simple and compound sentences effectively. </w:t>
      </w:r>
    </w:p>
    <w:p w:rsidR="00B4274C" w:rsidRPr="00BF63A5" w:rsidRDefault="00BF63A5" w:rsidP="006F633C">
      <w:pPr>
        <w:pStyle w:val="xp1"/>
        <w:spacing w:before="0" w:beforeAutospacing="0" w:after="0" w:afterAutospacing="0" w:line="360" w:lineRule="auto"/>
        <w:rPr>
          <w:rStyle w:val="xs1"/>
          <w:rFonts w:ascii="Tw Cen MT" w:hAnsi="Tw Cen MT" w:cstheme="minorHAnsi"/>
          <w:b/>
          <w:bCs/>
          <w:color w:val="201F1E"/>
          <w:sz w:val="28"/>
          <w:szCs w:val="28"/>
          <w:u w:val="single"/>
        </w:rPr>
      </w:pPr>
      <w:hyperlink r:id="rId13" w:history="1">
        <w:r w:rsidR="004407CC" w:rsidRPr="00BF63A5">
          <w:rPr>
            <w:rStyle w:val="Hyperlink"/>
            <w:rFonts w:ascii="Tw Cen MT" w:hAnsi="Tw Cen MT" w:cstheme="minorHAnsi"/>
            <w:b/>
            <w:bCs/>
            <w:sz w:val="28"/>
            <w:szCs w:val="28"/>
          </w:rPr>
          <w:t>https://classroom.thenational.academy/lessons/to-explore-simple-and-compound-sentences-74tp8t</w:t>
        </w:r>
      </w:hyperlink>
      <w:r w:rsidR="004407CC" w:rsidRPr="00BF63A5">
        <w:rPr>
          <w:rStyle w:val="xs1"/>
          <w:rFonts w:ascii="Tw Cen MT" w:hAnsi="Tw Cen MT" w:cstheme="minorHAnsi"/>
          <w:b/>
          <w:bCs/>
          <w:color w:val="201F1E"/>
          <w:sz w:val="28"/>
          <w:szCs w:val="28"/>
          <w:u w:val="single"/>
        </w:rPr>
        <w:t xml:space="preserve"> </w:t>
      </w:r>
    </w:p>
    <w:p w:rsidR="004407CC" w:rsidRPr="00BF63A5" w:rsidRDefault="004407CC" w:rsidP="006F633C">
      <w:pPr>
        <w:pStyle w:val="xp1"/>
        <w:spacing w:before="0" w:beforeAutospacing="0" w:after="0" w:afterAutospacing="0" w:line="360" w:lineRule="auto"/>
        <w:rPr>
          <w:rStyle w:val="xs1"/>
          <w:rFonts w:ascii="Tw Cen MT" w:hAnsi="Tw Cen MT" w:cstheme="minorHAnsi"/>
          <w:bCs/>
          <w:color w:val="201F1E"/>
          <w:sz w:val="28"/>
          <w:szCs w:val="28"/>
          <w:u w:val="single"/>
        </w:rPr>
      </w:pPr>
    </w:p>
    <w:p w:rsidR="00A21412" w:rsidRPr="00BF63A5" w:rsidRDefault="0022336B" w:rsidP="006F633C">
      <w:pPr>
        <w:pStyle w:val="xp1"/>
        <w:spacing w:before="0" w:beforeAutospacing="0" w:after="0" w:afterAutospacing="0" w:line="360" w:lineRule="auto"/>
        <w:rPr>
          <w:rStyle w:val="xs1"/>
          <w:rFonts w:ascii="Tw Cen MT" w:hAnsi="Tw Cen MT" w:cstheme="minorHAnsi"/>
          <w:bCs/>
          <w:color w:val="201F1E"/>
          <w:sz w:val="28"/>
          <w:szCs w:val="28"/>
        </w:rPr>
      </w:pPr>
      <w:r w:rsidRPr="00BF63A5">
        <w:rPr>
          <w:rStyle w:val="xs1"/>
          <w:rFonts w:ascii="Tw Cen MT" w:hAnsi="Tw Cen MT" w:cstheme="minorHAnsi"/>
          <w:b/>
          <w:bCs/>
          <w:color w:val="201F1E"/>
          <w:sz w:val="28"/>
          <w:szCs w:val="28"/>
          <w:u w:val="single"/>
        </w:rPr>
        <w:t>Global Learning</w:t>
      </w:r>
      <w:r w:rsidRPr="00BF63A5">
        <w:rPr>
          <w:rStyle w:val="xs1"/>
          <w:rFonts w:ascii="Tw Cen MT" w:hAnsi="Tw Cen MT" w:cstheme="minorHAnsi"/>
          <w:bCs/>
          <w:color w:val="201F1E"/>
          <w:sz w:val="28"/>
          <w:szCs w:val="28"/>
        </w:rPr>
        <w:t xml:space="preserve"> – </w:t>
      </w:r>
      <w:r w:rsidR="00DB5361" w:rsidRPr="00BF63A5">
        <w:rPr>
          <w:rStyle w:val="xs1"/>
          <w:rFonts w:ascii="Tw Cen MT" w:hAnsi="Tw Cen MT" w:cstheme="minorHAnsi"/>
          <w:bCs/>
          <w:color w:val="201F1E"/>
          <w:sz w:val="28"/>
          <w:szCs w:val="28"/>
        </w:rPr>
        <w:t xml:space="preserve"> </w:t>
      </w:r>
      <w:r w:rsidR="004407CC" w:rsidRPr="00BF63A5">
        <w:rPr>
          <w:rStyle w:val="xs1"/>
          <w:rFonts w:ascii="Tw Cen MT" w:hAnsi="Tw Cen MT" w:cstheme="minorHAnsi"/>
          <w:bCs/>
          <w:color w:val="201F1E"/>
          <w:sz w:val="28"/>
          <w:szCs w:val="28"/>
        </w:rPr>
        <w:t>Rotary Challenge. Researc</w:t>
      </w:r>
      <w:r w:rsidR="00BF63A5">
        <w:rPr>
          <w:rStyle w:val="xs1"/>
          <w:rFonts w:ascii="Tw Cen MT" w:hAnsi="Tw Cen MT" w:cstheme="minorHAnsi"/>
          <w:bCs/>
          <w:color w:val="201F1E"/>
          <w:sz w:val="28"/>
          <w:szCs w:val="28"/>
        </w:rPr>
        <w:t>h different renewable energy sources</w:t>
      </w:r>
      <w:r w:rsidR="004407CC" w:rsidRPr="00BF63A5">
        <w:rPr>
          <w:rStyle w:val="xs1"/>
          <w:rFonts w:ascii="Tw Cen MT" w:hAnsi="Tw Cen MT" w:cstheme="minorHAnsi"/>
          <w:bCs/>
          <w:color w:val="201F1E"/>
          <w:sz w:val="28"/>
          <w:szCs w:val="28"/>
        </w:rPr>
        <w:t xml:space="preserve"> such as: wind,</w:t>
      </w:r>
      <w:r w:rsidR="00BF63A5">
        <w:rPr>
          <w:rStyle w:val="xs1"/>
          <w:rFonts w:ascii="Tw Cen MT" w:hAnsi="Tw Cen MT" w:cstheme="minorHAnsi"/>
          <w:bCs/>
          <w:color w:val="201F1E"/>
          <w:sz w:val="28"/>
          <w:szCs w:val="28"/>
        </w:rPr>
        <w:t xml:space="preserve"> solar, hydro-electric</w:t>
      </w:r>
      <w:r w:rsidR="004407CC" w:rsidRPr="00BF63A5">
        <w:rPr>
          <w:rStyle w:val="xs1"/>
          <w:rFonts w:ascii="Tw Cen MT" w:hAnsi="Tw Cen MT" w:cstheme="minorHAnsi"/>
          <w:bCs/>
          <w:color w:val="201F1E"/>
          <w:sz w:val="28"/>
          <w:szCs w:val="28"/>
        </w:rPr>
        <w:t xml:space="preserve"> and discuss the </w:t>
      </w:r>
      <w:r w:rsidR="00BF63A5">
        <w:rPr>
          <w:rStyle w:val="xs1"/>
          <w:rFonts w:ascii="Tw Cen MT" w:hAnsi="Tw Cen MT" w:cstheme="minorHAnsi"/>
          <w:bCs/>
          <w:color w:val="201F1E"/>
          <w:sz w:val="28"/>
          <w:szCs w:val="28"/>
        </w:rPr>
        <w:t>advantages and disadvantages</w:t>
      </w:r>
      <w:r w:rsidR="004407CC" w:rsidRPr="00BF63A5">
        <w:rPr>
          <w:rStyle w:val="xs1"/>
          <w:rFonts w:ascii="Tw Cen MT" w:hAnsi="Tw Cen MT" w:cstheme="minorHAnsi"/>
          <w:bCs/>
          <w:color w:val="201F1E"/>
          <w:sz w:val="28"/>
          <w:szCs w:val="28"/>
        </w:rPr>
        <w:t xml:space="preserve"> of these.</w:t>
      </w:r>
    </w:p>
    <w:p w:rsidR="002A1E6E" w:rsidRPr="00BF63A5" w:rsidRDefault="002A1E6E" w:rsidP="006F633C">
      <w:pPr>
        <w:pStyle w:val="xp1"/>
        <w:spacing w:before="0" w:beforeAutospacing="0" w:after="0" w:afterAutospacing="0" w:line="360" w:lineRule="auto"/>
        <w:rPr>
          <w:rStyle w:val="xs1"/>
          <w:rFonts w:ascii="Tw Cen MT" w:hAnsi="Tw Cen MT" w:cstheme="minorHAnsi"/>
          <w:bCs/>
          <w:color w:val="201F1E"/>
          <w:sz w:val="28"/>
          <w:szCs w:val="28"/>
        </w:rPr>
      </w:pPr>
    </w:p>
    <w:p w:rsidR="00E448BA" w:rsidRPr="00BF63A5" w:rsidRDefault="006F633C" w:rsidP="006F633C">
      <w:pPr>
        <w:pStyle w:val="xp1"/>
        <w:spacing w:before="0" w:beforeAutospacing="0" w:after="0" w:afterAutospacing="0" w:line="360" w:lineRule="auto"/>
        <w:rPr>
          <w:rFonts w:ascii="Tw Cen MT" w:hAnsi="Tw Cen MT" w:cstheme="minorHAnsi"/>
          <w:sz w:val="28"/>
          <w:szCs w:val="28"/>
        </w:rPr>
      </w:pPr>
      <w:r w:rsidRPr="00BF63A5">
        <w:rPr>
          <w:rStyle w:val="xs1"/>
          <w:rFonts w:ascii="Tw Cen MT" w:hAnsi="Tw Cen MT" w:cstheme="minorHAnsi"/>
          <w:b/>
          <w:bCs/>
          <w:color w:val="201F1E"/>
          <w:sz w:val="28"/>
          <w:szCs w:val="28"/>
          <w:u w:val="single"/>
        </w:rPr>
        <w:t>Friday:</w:t>
      </w:r>
    </w:p>
    <w:p w:rsidR="0022336B" w:rsidRPr="00BF63A5" w:rsidRDefault="0022336B" w:rsidP="0022336B">
      <w:pPr>
        <w:pStyle w:val="xp1"/>
        <w:spacing w:before="0" w:beforeAutospacing="0" w:after="0" w:afterAutospacing="0" w:line="360" w:lineRule="auto"/>
        <w:rPr>
          <w:rStyle w:val="xs1"/>
          <w:rFonts w:ascii="Tw Cen MT" w:hAnsi="Tw Cen MT" w:cstheme="minorHAnsi"/>
          <w:bCs/>
          <w:color w:val="201F1E"/>
          <w:sz w:val="28"/>
          <w:szCs w:val="28"/>
        </w:rPr>
      </w:pPr>
      <w:r w:rsidRPr="00BF63A5">
        <w:rPr>
          <w:rStyle w:val="xs1"/>
          <w:rFonts w:ascii="Tw Cen MT" w:hAnsi="Tw Cen MT" w:cstheme="minorHAnsi"/>
          <w:b/>
          <w:bCs/>
          <w:color w:val="201F1E"/>
          <w:sz w:val="28"/>
          <w:szCs w:val="28"/>
          <w:u w:val="single"/>
        </w:rPr>
        <w:t>Maths</w:t>
      </w:r>
      <w:r w:rsidRPr="00BF63A5">
        <w:rPr>
          <w:rStyle w:val="xs1"/>
          <w:rFonts w:ascii="Tw Cen MT" w:hAnsi="Tw Cen MT" w:cstheme="minorHAnsi"/>
          <w:bCs/>
          <w:color w:val="201F1E"/>
          <w:sz w:val="28"/>
          <w:szCs w:val="28"/>
        </w:rPr>
        <w:t xml:space="preserve"> – </w:t>
      </w:r>
      <w:r w:rsidR="00946839" w:rsidRPr="00BF63A5">
        <w:rPr>
          <w:rStyle w:val="xs1"/>
          <w:rFonts w:ascii="Tw Cen MT" w:hAnsi="Tw Cen MT" w:cstheme="minorHAnsi"/>
          <w:bCs/>
          <w:color w:val="201F1E"/>
          <w:sz w:val="28"/>
          <w:szCs w:val="28"/>
        </w:rPr>
        <w:t xml:space="preserve">Christmas Mosaic! Use your times-tables knowledge to complete the Christmas mosaic. The link to the sheet will be on the class blogs. </w:t>
      </w:r>
    </w:p>
    <w:p w:rsidR="001C7C1D" w:rsidRPr="00BF63A5" w:rsidRDefault="001C7C1D" w:rsidP="006F633C">
      <w:pPr>
        <w:pStyle w:val="xp1"/>
        <w:spacing w:before="0" w:beforeAutospacing="0" w:after="0" w:afterAutospacing="0" w:line="360" w:lineRule="auto"/>
        <w:rPr>
          <w:rStyle w:val="xs1"/>
          <w:rFonts w:ascii="Tw Cen MT" w:hAnsi="Tw Cen MT" w:cstheme="minorHAnsi"/>
          <w:bCs/>
          <w:color w:val="201F1E"/>
          <w:sz w:val="28"/>
          <w:szCs w:val="28"/>
        </w:rPr>
      </w:pPr>
    </w:p>
    <w:p w:rsidR="00B4274C" w:rsidRPr="00BF63A5" w:rsidRDefault="008D43D9" w:rsidP="004407CC">
      <w:pPr>
        <w:pStyle w:val="xp1"/>
        <w:spacing w:before="0" w:beforeAutospacing="0" w:after="0" w:afterAutospacing="0" w:line="360" w:lineRule="auto"/>
        <w:rPr>
          <w:rFonts w:ascii="Tw Cen MT" w:hAnsi="Tw Cen MT" w:cstheme="minorHAnsi"/>
          <w:color w:val="201F1E"/>
          <w:sz w:val="28"/>
          <w:szCs w:val="28"/>
        </w:rPr>
      </w:pPr>
      <w:r w:rsidRPr="00BF63A5">
        <w:rPr>
          <w:rStyle w:val="xs1"/>
          <w:rFonts w:ascii="Tw Cen MT" w:hAnsi="Tw Cen MT" w:cstheme="minorHAnsi"/>
          <w:b/>
          <w:bCs/>
          <w:color w:val="201F1E"/>
          <w:sz w:val="28"/>
          <w:szCs w:val="28"/>
          <w:u w:val="single"/>
        </w:rPr>
        <w:t>English</w:t>
      </w:r>
      <w:r w:rsidRPr="00BF63A5">
        <w:rPr>
          <w:rStyle w:val="xs1"/>
          <w:rFonts w:ascii="Tw Cen MT" w:hAnsi="Tw Cen MT" w:cstheme="minorHAnsi"/>
          <w:bCs/>
          <w:color w:val="201F1E"/>
          <w:sz w:val="28"/>
          <w:szCs w:val="28"/>
        </w:rPr>
        <w:t xml:space="preserve"> </w:t>
      </w:r>
      <w:r w:rsidR="00567393" w:rsidRPr="00BF63A5">
        <w:rPr>
          <w:rStyle w:val="xs1"/>
          <w:rFonts w:ascii="Tw Cen MT" w:hAnsi="Tw Cen MT" w:cstheme="minorHAnsi"/>
          <w:bCs/>
          <w:color w:val="201F1E"/>
          <w:sz w:val="28"/>
          <w:szCs w:val="28"/>
        </w:rPr>
        <w:t>–</w:t>
      </w:r>
      <w:r w:rsidR="00BF63A5">
        <w:rPr>
          <w:rStyle w:val="xs1"/>
          <w:rFonts w:ascii="Tw Cen MT" w:hAnsi="Tw Cen MT" w:cstheme="minorHAnsi"/>
          <w:bCs/>
          <w:color w:val="201F1E"/>
          <w:sz w:val="28"/>
          <w:szCs w:val="28"/>
        </w:rPr>
        <w:t xml:space="preserve"> </w:t>
      </w:r>
      <w:r w:rsidR="004407CC" w:rsidRPr="00BF63A5">
        <w:rPr>
          <w:rFonts w:ascii="Tw Cen MT" w:hAnsi="Tw Cen MT" w:cstheme="minorHAnsi"/>
          <w:color w:val="201F1E"/>
          <w:sz w:val="28"/>
          <w:szCs w:val="28"/>
        </w:rPr>
        <w:t>Oak National Academy – Grammar. Use the link bel</w:t>
      </w:r>
      <w:r w:rsidR="00364C08" w:rsidRPr="00BF63A5">
        <w:rPr>
          <w:rFonts w:ascii="Tw Cen MT" w:hAnsi="Tw Cen MT" w:cstheme="minorHAnsi"/>
          <w:color w:val="201F1E"/>
          <w:sz w:val="28"/>
          <w:szCs w:val="28"/>
        </w:rPr>
        <w:t xml:space="preserve">ow to explore different grammar uses. Look back at your biographies and see if you can include and improve different sentence types and structures in your work. </w:t>
      </w:r>
      <w:r w:rsidR="00364C08" w:rsidRPr="00BF63A5">
        <w:rPr>
          <w:rFonts w:ascii="Tw Cen MT" w:hAnsi="Tw Cen MT" w:cstheme="minorHAnsi"/>
          <w:b/>
          <w:color w:val="201F1E"/>
          <w:sz w:val="28"/>
          <w:szCs w:val="28"/>
        </w:rPr>
        <w:t xml:space="preserve">You do not need to watch all of the lessons, just choose one or two. </w:t>
      </w:r>
      <w:r w:rsidR="00364C08" w:rsidRPr="00BF63A5">
        <w:rPr>
          <w:rFonts w:ascii="Tw Cen MT" w:hAnsi="Tw Cen MT" w:cstheme="minorHAnsi"/>
          <w:color w:val="201F1E"/>
          <w:sz w:val="28"/>
          <w:szCs w:val="28"/>
        </w:rPr>
        <w:t xml:space="preserve"> </w:t>
      </w:r>
    </w:p>
    <w:p w:rsidR="00364C08" w:rsidRPr="00BF63A5" w:rsidRDefault="00BF63A5" w:rsidP="004407CC">
      <w:pPr>
        <w:pStyle w:val="xp1"/>
        <w:spacing w:before="0" w:beforeAutospacing="0" w:after="0" w:afterAutospacing="0" w:line="360" w:lineRule="auto"/>
        <w:rPr>
          <w:rFonts w:ascii="Tw Cen MT" w:hAnsi="Tw Cen MT" w:cstheme="minorHAnsi"/>
          <w:b/>
          <w:bCs/>
          <w:color w:val="201F1E"/>
          <w:sz w:val="28"/>
          <w:szCs w:val="28"/>
          <w:u w:val="single"/>
        </w:rPr>
      </w:pPr>
      <w:hyperlink r:id="rId14" w:history="1">
        <w:r w:rsidR="00364C08" w:rsidRPr="00BF63A5">
          <w:rPr>
            <w:rStyle w:val="Hyperlink"/>
            <w:rFonts w:ascii="Tw Cen MT" w:hAnsi="Tw Cen MT" w:cstheme="minorHAnsi"/>
            <w:b/>
            <w:bCs/>
            <w:sz w:val="28"/>
            <w:szCs w:val="28"/>
          </w:rPr>
          <w:t>https://classroom.thenational.academy/units/t1-sentence-level-objectives-1343</w:t>
        </w:r>
      </w:hyperlink>
      <w:r w:rsidR="00364C08" w:rsidRPr="00BF63A5">
        <w:rPr>
          <w:rFonts w:ascii="Tw Cen MT" w:hAnsi="Tw Cen MT" w:cstheme="minorHAnsi"/>
          <w:b/>
          <w:bCs/>
          <w:color w:val="201F1E"/>
          <w:sz w:val="28"/>
          <w:szCs w:val="28"/>
          <w:u w:val="single"/>
        </w:rPr>
        <w:t xml:space="preserve"> </w:t>
      </w:r>
    </w:p>
    <w:p w:rsidR="00196976" w:rsidRPr="00BF63A5" w:rsidRDefault="00196976" w:rsidP="006F633C">
      <w:pPr>
        <w:pStyle w:val="xp1"/>
        <w:spacing w:before="0" w:beforeAutospacing="0" w:after="0" w:afterAutospacing="0" w:line="360" w:lineRule="auto"/>
        <w:rPr>
          <w:rFonts w:ascii="Tw Cen MT" w:hAnsi="Tw Cen MT" w:cstheme="minorHAnsi"/>
          <w:color w:val="201F1E"/>
          <w:sz w:val="28"/>
          <w:szCs w:val="28"/>
        </w:rPr>
      </w:pPr>
    </w:p>
    <w:p w:rsidR="00BA7B37" w:rsidRPr="00BF63A5" w:rsidRDefault="00C8250A" w:rsidP="001B2AF8">
      <w:pPr>
        <w:pStyle w:val="xp1"/>
        <w:spacing w:before="0" w:beforeAutospacing="0" w:after="0" w:afterAutospacing="0" w:line="360" w:lineRule="auto"/>
        <w:rPr>
          <w:rFonts w:ascii="Tw Cen MT" w:hAnsi="Tw Cen MT" w:cstheme="minorHAnsi"/>
          <w:color w:val="201F1E"/>
          <w:sz w:val="28"/>
          <w:szCs w:val="28"/>
        </w:rPr>
      </w:pPr>
      <w:r w:rsidRPr="00BF63A5">
        <w:rPr>
          <w:rFonts w:ascii="Tw Cen MT" w:hAnsi="Tw Cen MT" w:cstheme="minorHAnsi"/>
          <w:b/>
          <w:color w:val="201F1E"/>
          <w:sz w:val="28"/>
          <w:szCs w:val="28"/>
          <w:u w:val="single"/>
        </w:rPr>
        <w:t>PHSE</w:t>
      </w:r>
      <w:r w:rsidR="00B4274C" w:rsidRPr="00BF63A5">
        <w:rPr>
          <w:rFonts w:ascii="Tw Cen MT" w:hAnsi="Tw Cen MT" w:cstheme="minorHAnsi"/>
          <w:b/>
          <w:color w:val="201F1E"/>
          <w:sz w:val="28"/>
          <w:szCs w:val="28"/>
        </w:rPr>
        <w:t xml:space="preserve"> -</w:t>
      </w:r>
      <w:r w:rsidR="00B4274C" w:rsidRPr="00BF63A5">
        <w:rPr>
          <w:rFonts w:ascii="Tw Cen MT" w:hAnsi="Tw Cen MT" w:cstheme="minorHAnsi"/>
          <w:color w:val="201F1E"/>
          <w:sz w:val="28"/>
          <w:szCs w:val="28"/>
        </w:rPr>
        <w:t xml:space="preserve"> </w:t>
      </w:r>
      <w:r w:rsidRPr="00BF63A5">
        <w:rPr>
          <w:rFonts w:ascii="Tw Cen MT" w:hAnsi="Tw Cen MT" w:cstheme="minorHAnsi"/>
          <w:color w:val="201F1E"/>
          <w:sz w:val="28"/>
          <w:szCs w:val="28"/>
        </w:rPr>
        <w:t xml:space="preserve"> </w:t>
      </w:r>
      <w:r w:rsidR="00CA2B47" w:rsidRPr="00BF63A5">
        <w:rPr>
          <w:rFonts w:ascii="Tw Cen MT" w:hAnsi="Tw Cen MT" w:cstheme="minorHAnsi"/>
          <w:color w:val="201F1E"/>
          <w:sz w:val="28"/>
          <w:szCs w:val="28"/>
        </w:rPr>
        <w:t xml:space="preserve">Online Safety - read the following article </w:t>
      </w:r>
      <w:r w:rsidR="006936DB" w:rsidRPr="00BF63A5">
        <w:rPr>
          <w:rFonts w:ascii="Tw Cen MT" w:hAnsi="Tw Cen MT" w:cstheme="minorHAnsi"/>
          <w:color w:val="201F1E"/>
          <w:sz w:val="28"/>
          <w:szCs w:val="28"/>
        </w:rPr>
        <w:t xml:space="preserve">and explain to an adult at home what you need to do when faced with a problem online. </w:t>
      </w:r>
    </w:p>
    <w:p w:rsidR="006936DB" w:rsidRPr="00BF63A5" w:rsidRDefault="00BF63A5" w:rsidP="001B2AF8">
      <w:pPr>
        <w:pStyle w:val="xp1"/>
        <w:spacing w:before="0" w:beforeAutospacing="0" w:after="0" w:afterAutospacing="0" w:line="360" w:lineRule="auto"/>
        <w:rPr>
          <w:rFonts w:ascii="Tw Cen MT" w:hAnsi="Tw Cen MT" w:cstheme="minorHAnsi"/>
          <w:b/>
          <w:color w:val="201F1E"/>
          <w:sz w:val="28"/>
          <w:szCs w:val="28"/>
        </w:rPr>
      </w:pPr>
      <w:hyperlink r:id="rId15" w:history="1">
        <w:r w:rsidR="006936DB" w:rsidRPr="00BF63A5">
          <w:rPr>
            <w:rStyle w:val="Hyperlink"/>
            <w:rFonts w:ascii="Tw Cen MT" w:hAnsi="Tw Cen MT" w:cstheme="minorHAnsi"/>
            <w:b/>
            <w:sz w:val="28"/>
            <w:szCs w:val="28"/>
          </w:rPr>
          <w:t>https://www.bbc.com/ownit/its-personal/when-you-see-something-scary-online</w:t>
        </w:r>
      </w:hyperlink>
      <w:r w:rsidR="006936DB" w:rsidRPr="00BF63A5">
        <w:rPr>
          <w:rFonts w:ascii="Tw Cen MT" w:hAnsi="Tw Cen MT" w:cstheme="minorHAnsi"/>
          <w:b/>
          <w:color w:val="201F1E"/>
          <w:sz w:val="28"/>
          <w:szCs w:val="28"/>
        </w:rPr>
        <w:t xml:space="preserve"> </w:t>
      </w:r>
    </w:p>
    <w:p w:rsidR="00364C08" w:rsidRPr="00BF63A5" w:rsidRDefault="00364C08" w:rsidP="006F633C">
      <w:pPr>
        <w:spacing w:after="0" w:line="360" w:lineRule="auto"/>
        <w:rPr>
          <w:rFonts w:ascii="Tw Cen MT" w:eastAsia="Times New Roman" w:hAnsi="Tw Cen MT" w:cstheme="minorHAnsi"/>
          <w:b/>
          <w:color w:val="111111"/>
          <w:sz w:val="28"/>
          <w:szCs w:val="28"/>
          <w:u w:val="single"/>
          <w:lang w:eastAsia="en-GB"/>
        </w:rPr>
      </w:pPr>
    </w:p>
    <w:p w:rsidR="00E94E48" w:rsidRPr="00BF63A5" w:rsidRDefault="00567393" w:rsidP="006F633C">
      <w:pPr>
        <w:spacing w:after="0" w:line="360" w:lineRule="auto"/>
        <w:rPr>
          <w:rFonts w:ascii="Tw Cen MT" w:eastAsia="Times New Roman" w:hAnsi="Tw Cen MT" w:cstheme="minorHAnsi"/>
          <w:b/>
          <w:color w:val="111111"/>
          <w:sz w:val="28"/>
          <w:szCs w:val="28"/>
          <w:u w:val="single"/>
          <w:lang w:eastAsia="en-GB"/>
        </w:rPr>
      </w:pPr>
      <w:r w:rsidRPr="00BF63A5">
        <w:rPr>
          <w:rFonts w:ascii="Tw Cen MT" w:eastAsia="Times New Roman" w:hAnsi="Tw Cen MT" w:cstheme="minorHAnsi"/>
          <w:b/>
          <w:color w:val="111111"/>
          <w:sz w:val="28"/>
          <w:szCs w:val="28"/>
          <w:u w:val="single"/>
          <w:lang w:eastAsia="en-GB"/>
        </w:rPr>
        <w:t>Daily</w:t>
      </w:r>
    </w:p>
    <w:p w:rsidR="006F633C" w:rsidRPr="00BF63A5" w:rsidRDefault="006F633C" w:rsidP="006F633C">
      <w:pPr>
        <w:spacing w:after="0" w:line="360" w:lineRule="auto"/>
        <w:rPr>
          <w:rFonts w:ascii="Tw Cen MT" w:eastAsia="Times New Roman" w:hAnsi="Tw Cen MT" w:cstheme="minorHAnsi"/>
          <w:b/>
          <w:color w:val="111111"/>
          <w:sz w:val="28"/>
          <w:szCs w:val="28"/>
          <w:u w:val="single"/>
          <w:lang w:eastAsia="en-GB"/>
        </w:rPr>
      </w:pPr>
      <w:r w:rsidRPr="00BF63A5">
        <w:rPr>
          <w:rFonts w:ascii="Tw Cen MT" w:hAnsi="Tw Cen MT" w:cstheme="minorHAnsi"/>
          <w:b/>
          <w:color w:val="201F1E"/>
          <w:sz w:val="28"/>
          <w:szCs w:val="28"/>
          <w:u w:val="single"/>
        </w:rPr>
        <w:t>S</w:t>
      </w:r>
      <w:r w:rsidRPr="00BF63A5">
        <w:rPr>
          <w:rFonts w:ascii="Tw Cen MT" w:eastAsia="Times New Roman" w:hAnsi="Tw Cen MT" w:cstheme="minorHAnsi"/>
          <w:b/>
          <w:color w:val="111111"/>
          <w:sz w:val="28"/>
          <w:szCs w:val="28"/>
          <w:u w:val="single"/>
          <w:lang w:eastAsia="en-GB"/>
        </w:rPr>
        <w:t>pellings:</w:t>
      </w:r>
    </w:p>
    <w:p w:rsidR="006F633C" w:rsidRPr="00BF63A5" w:rsidRDefault="006F633C" w:rsidP="00946839">
      <w:pPr>
        <w:spacing w:after="0" w:line="360" w:lineRule="auto"/>
        <w:rPr>
          <w:rFonts w:ascii="Tw Cen MT" w:eastAsia="Times New Roman" w:hAnsi="Tw Cen MT" w:cstheme="minorHAnsi"/>
          <w:color w:val="111111"/>
          <w:sz w:val="28"/>
          <w:szCs w:val="28"/>
          <w:lang w:eastAsia="en-GB"/>
        </w:rPr>
      </w:pPr>
      <w:r w:rsidRPr="00BF63A5">
        <w:rPr>
          <w:rFonts w:ascii="Tw Cen MT" w:eastAsia="Times New Roman" w:hAnsi="Tw Cen MT" w:cstheme="minorHAnsi"/>
          <w:color w:val="111111"/>
          <w:sz w:val="28"/>
          <w:szCs w:val="28"/>
          <w:lang w:eastAsia="en-GB"/>
        </w:rPr>
        <w:t>Your sp</w:t>
      </w:r>
      <w:r w:rsidR="00CA2B47" w:rsidRPr="00BF63A5">
        <w:rPr>
          <w:rFonts w:ascii="Tw Cen MT" w:eastAsia="Times New Roman" w:hAnsi="Tw Cen MT" w:cstheme="minorHAnsi"/>
          <w:color w:val="111111"/>
          <w:sz w:val="28"/>
          <w:szCs w:val="28"/>
          <w:lang w:eastAsia="en-GB"/>
        </w:rPr>
        <w:t xml:space="preserve">elling task this week is to complete the Christmas </w:t>
      </w:r>
      <w:proofErr w:type="spellStart"/>
      <w:r w:rsidR="00CA2B47" w:rsidRPr="00BF63A5">
        <w:rPr>
          <w:rFonts w:ascii="Tw Cen MT" w:eastAsia="Times New Roman" w:hAnsi="Tw Cen MT" w:cstheme="minorHAnsi"/>
          <w:color w:val="111111"/>
          <w:sz w:val="28"/>
          <w:szCs w:val="28"/>
          <w:lang w:eastAsia="en-GB"/>
        </w:rPr>
        <w:t>wordsearches</w:t>
      </w:r>
      <w:proofErr w:type="spellEnd"/>
      <w:r w:rsidR="00CA2B47" w:rsidRPr="00BF63A5">
        <w:rPr>
          <w:rFonts w:ascii="Tw Cen MT" w:eastAsia="Times New Roman" w:hAnsi="Tw Cen MT" w:cstheme="minorHAnsi"/>
          <w:color w:val="111111"/>
          <w:sz w:val="28"/>
          <w:szCs w:val="28"/>
          <w:lang w:eastAsia="en-GB"/>
        </w:rPr>
        <w:t xml:space="preserve"> which are linked on the blog. </w:t>
      </w:r>
    </w:p>
    <w:p w:rsidR="006F633C" w:rsidRPr="00BF63A5" w:rsidRDefault="006F633C" w:rsidP="006F633C">
      <w:pPr>
        <w:spacing w:after="0" w:line="360" w:lineRule="auto"/>
        <w:rPr>
          <w:rFonts w:ascii="Tw Cen MT" w:eastAsia="Times New Roman" w:hAnsi="Tw Cen MT" w:cstheme="minorHAnsi"/>
          <w:b/>
          <w:color w:val="111111"/>
          <w:sz w:val="28"/>
          <w:szCs w:val="28"/>
          <w:u w:val="single"/>
          <w:lang w:eastAsia="en-GB"/>
        </w:rPr>
      </w:pPr>
    </w:p>
    <w:p w:rsidR="006F633C" w:rsidRPr="00BF63A5" w:rsidRDefault="006F633C" w:rsidP="006F633C">
      <w:pPr>
        <w:spacing w:after="0" w:line="360" w:lineRule="auto"/>
        <w:rPr>
          <w:rFonts w:ascii="Tw Cen MT" w:hAnsi="Tw Cen MT" w:cstheme="minorHAnsi"/>
          <w:b/>
          <w:color w:val="111111"/>
          <w:sz w:val="28"/>
          <w:szCs w:val="28"/>
          <w:u w:val="single"/>
        </w:rPr>
      </w:pPr>
      <w:r w:rsidRPr="00BF63A5">
        <w:rPr>
          <w:rFonts w:ascii="Tw Cen MT" w:eastAsia="Times New Roman" w:hAnsi="Tw Cen MT" w:cstheme="minorHAnsi"/>
          <w:b/>
          <w:color w:val="111111"/>
          <w:sz w:val="28"/>
          <w:szCs w:val="28"/>
          <w:u w:val="single"/>
          <w:lang w:eastAsia="en-GB"/>
        </w:rPr>
        <w:t>Reading:</w:t>
      </w:r>
    </w:p>
    <w:p w:rsidR="006F633C" w:rsidRPr="00BF63A5" w:rsidRDefault="006F633C" w:rsidP="006F633C">
      <w:pPr>
        <w:spacing w:after="0" w:line="360" w:lineRule="auto"/>
        <w:rPr>
          <w:rFonts w:ascii="Tw Cen MT" w:hAnsi="Tw Cen MT" w:cstheme="minorHAnsi"/>
          <w:color w:val="201F1E"/>
          <w:sz w:val="28"/>
          <w:szCs w:val="28"/>
        </w:rPr>
      </w:pPr>
      <w:r w:rsidRPr="00BF63A5">
        <w:rPr>
          <w:rFonts w:ascii="Tw Cen MT" w:hAnsi="Tw Cen MT" w:cstheme="minorHAnsi"/>
          <w:color w:val="201F1E"/>
          <w:sz w:val="28"/>
          <w:szCs w:val="28"/>
        </w:rPr>
        <w:t xml:space="preserve">Keep reading!  </w:t>
      </w:r>
      <w:r w:rsidRPr="00BF63A5">
        <w:rPr>
          <w:rFonts w:ascii="Tw Cen MT" w:hAnsi="Tw Cen MT" w:cstheme="minorHAnsi"/>
          <w:b/>
          <w:color w:val="111111"/>
          <w:sz w:val="28"/>
          <w:szCs w:val="28"/>
          <w:u w:val="single"/>
        </w:rPr>
        <w:t>Remember to read EVERY DAY</w:t>
      </w:r>
      <w:r w:rsidRPr="00BF63A5">
        <w:rPr>
          <w:rFonts w:ascii="Tw Cen MT" w:hAnsi="Tw Cen MT" w:cstheme="minorHAnsi"/>
          <w:b/>
          <w:color w:val="111111"/>
          <w:sz w:val="28"/>
          <w:szCs w:val="28"/>
        </w:rPr>
        <w:t xml:space="preserve">.  </w:t>
      </w:r>
      <w:r w:rsidRPr="00BF63A5">
        <w:rPr>
          <w:rFonts w:ascii="Tw Cen MT" w:hAnsi="Tw Cen MT" w:cstheme="minorHAnsi"/>
          <w:color w:val="201F1E"/>
          <w:sz w:val="28"/>
          <w:szCs w:val="28"/>
        </w:rPr>
        <w:t>Make sure you update your Reading Diary whenever you read and ask your parents to sign it.</w:t>
      </w:r>
    </w:p>
    <w:p w:rsidR="006F633C" w:rsidRPr="00BF63A5" w:rsidRDefault="006F633C" w:rsidP="006F633C">
      <w:pPr>
        <w:spacing w:after="0" w:line="360" w:lineRule="auto"/>
        <w:rPr>
          <w:rFonts w:ascii="Tw Cen MT" w:eastAsia="Times New Roman" w:hAnsi="Tw Cen MT" w:cstheme="minorHAnsi"/>
          <w:b/>
          <w:color w:val="111111"/>
          <w:sz w:val="28"/>
          <w:szCs w:val="28"/>
          <w:u w:val="single"/>
          <w:lang w:eastAsia="en-GB"/>
        </w:rPr>
      </w:pPr>
    </w:p>
    <w:p w:rsidR="006F633C" w:rsidRPr="00BF63A5" w:rsidRDefault="006F633C" w:rsidP="00BA7B37">
      <w:pPr>
        <w:spacing w:after="0" w:line="360" w:lineRule="auto"/>
        <w:rPr>
          <w:rFonts w:ascii="Tw Cen MT" w:eastAsia="Times New Roman" w:hAnsi="Tw Cen MT" w:cstheme="minorHAnsi"/>
          <w:b/>
          <w:color w:val="111111"/>
          <w:sz w:val="28"/>
          <w:szCs w:val="28"/>
          <w:u w:val="single"/>
          <w:lang w:eastAsia="en-GB"/>
        </w:rPr>
      </w:pPr>
      <w:r w:rsidRPr="00BF63A5">
        <w:rPr>
          <w:rFonts w:ascii="Tw Cen MT" w:eastAsia="Times New Roman" w:hAnsi="Tw Cen MT" w:cstheme="minorHAnsi"/>
          <w:b/>
          <w:color w:val="111111"/>
          <w:sz w:val="28"/>
          <w:szCs w:val="28"/>
          <w:u w:val="single"/>
          <w:lang w:eastAsia="en-GB"/>
        </w:rPr>
        <w:t>Maths:</w:t>
      </w:r>
    </w:p>
    <w:p w:rsidR="006F633C" w:rsidRPr="00BF63A5" w:rsidRDefault="006F633C" w:rsidP="006F633C">
      <w:pPr>
        <w:pStyle w:val="ocular-col"/>
        <w:spacing w:before="0" w:beforeAutospacing="0" w:after="0" w:afterAutospacing="0" w:line="360" w:lineRule="auto"/>
        <w:rPr>
          <w:rFonts w:ascii="Tw Cen MT" w:hAnsi="Tw Cen MT" w:cstheme="minorHAnsi"/>
          <w:sz w:val="28"/>
          <w:szCs w:val="28"/>
        </w:rPr>
      </w:pPr>
      <w:r w:rsidRPr="00BF63A5">
        <w:rPr>
          <w:rFonts w:ascii="Tw Cen MT" w:hAnsi="Tw Cen MT" w:cstheme="minorHAnsi"/>
          <w:sz w:val="28"/>
          <w:szCs w:val="28"/>
        </w:rPr>
        <w:t>Make sure you are practising your times tables as much as you can.</w:t>
      </w:r>
    </w:p>
    <w:p w:rsidR="006F633C" w:rsidRPr="00BF63A5" w:rsidRDefault="006F633C" w:rsidP="006F633C">
      <w:pPr>
        <w:pStyle w:val="xp1"/>
        <w:spacing w:before="0" w:beforeAutospacing="0" w:after="0" w:afterAutospacing="0" w:line="360" w:lineRule="auto"/>
        <w:rPr>
          <w:rStyle w:val="xs1"/>
          <w:rFonts w:ascii="Tw Cen MT" w:hAnsi="Tw Cen MT" w:cstheme="minorHAnsi"/>
          <w:b/>
          <w:bCs/>
          <w:color w:val="201F1E"/>
          <w:sz w:val="28"/>
          <w:szCs w:val="28"/>
          <w:u w:val="single"/>
        </w:rPr>
      </w:pPr>
      <w:r w:rsidRPr="00BF63A5">
        <w:rPr>
          <w:rStyle w:val="xs1"/>
          <w:rFonts w:ascii="Tw Cen MT" w:hAnsi="Tw Cen MT" w:cstheme="minorHAnsi"/>
          <w:b/>
          <w:bCs/>
          <w:color w:val="201F1E"/>
          <w:sz w:val="28"/>
          <w:szCs w:val="28"/>
          <w:u w:val="single"/>
        </w:rPr>
        <w:t>Times Tables Rock Stars:</w:t>
      </w:r>
    </w:p>
    <w:p w:rsidR="006F633C" w:rsidRPr="00BF63A5" w:rsidRDefault="00BF63A5" w:rsidP="006F633C">
      <w:pPr>
        <w:pStyle w:val="xp1"/>
        <w:spacing w:before="0" w:beforeAutospacing="0" w:after="0" w:afterAutospacing="0" w:line="360" w:lineRule="auto"/>
        <w:rPr>
          <w:rStyle w:val="xs1"/>
          <w:rFonts w:ascii="Tw Cen MT" w:hAnsi="Tw Cen MT" w:cstheme="minorHAnsi"/>
          <w:b/>
          <w:bCs/>
          <w:color w:val="201F1E"/>
          <w:sz w:val="28"/>
          <w:szCs w:val="28"/>
        </w:rPr>
      </w:pPr>
      <w:hyperlink r:id="rId16" w:history="1">
        <w:r w:rsidR="006F633C" w:rsidRPr="00BF63A5">
          <w:rPr>
            <w:rStyle w:val="Hyperlink"/>
            <w:rFonts w:ascii="Tw Cen MT" w:hAnsi="Tw Cen MT" w:cstheme="minorHAnsi"/>
            <w:b/>
            <w:bCs/>
            <w:sz w:val="28"/>
            <w:szCs w:val="28"/>
          </w:rPr>
          <w:t>https://play.ttrockstars.com/auth/school/student/76329</w:t>
        </w:r>
      </w:hyperlink>
    </w:p>
    <w:p w:rsidR="006F633C" w:rsidRPr="00BF63A5" w:rsidRDefault="00BF63A5" w:rsidP="006F633C">
      <w:pPr>
        <w:pStyle w:val="ocular-col"/>
        <w:spacing w:before="0" w:beforeAutospacing="0" w:after="0" w:afterAutospacing="0" w:line="360" w:lineRule="auto"/>
        <w:rPr>
          <w:rFonts w:ascii="Tw Cen MT" w:hAnsi="Tw Cen MT" w:cstheme="minorHAnsi"/>
          <w:b/>
          <w:sz w:val="28"/>
          <w:szCs w:val="28"/>
        </w:rPr>
      </w:pPr>
      <w:hyperlink r:id="rId17" w:history="1">
        <w:r w:rsidR="006F633C" w:rsidRPr="00BF63A5">
          <w:rPr>
            <w:rStyle w:val="Hyperlink"/>
            <w:rFonts w:ascii="Tw Cen MT" w:hAnsi="Tw Cen MT" w:cstheme="minorHAnsi"/>
            <w:b/>
            <w:sz w:val="28"/>
            <w:szCs w:val="28"/>
          </w:rPr>
          <w:t>https://www.topmarks.co.uk/maths-games/7-11-years/times-tables</w:t>
        </w:r>
      </w:hyperlink>
    </w:p>
    <w:p w:rsidR="006F633C" w:rsidRPr="00BF63A5" w:rsidRDefault="00BF63A5" w:rsidP="006F633C">
      <w:pPr>
        <w:pStyle w:val="ocular-col"/>
        <w:spacing w:before="0" w:beforeAutospacing="0" w:after="0" w:afterAutospacing="0" w:line="360" w:lineRule="auto"/>
        <w:rPr>
          <w:rStyle w:val="Hyperlink"/>
          <w:rFonts w:ascii="Tw Cen MT" w:hAnsi="Tw Cen MT" w:cstheme="minorHAnsi"/>
          <w:sz w:val="28"/>
          <w:szCs w:val="28"/>
        </w:rPr>
      </w:pPr>
      <w:hyperlink r:id="rId18" w:history="1">
        <w:r w:rsidR="006F633C" w:rsidRPr="00BF63A5">
          <w:rPr>
            <w:rStyle w:val="Hyperlink"/>
            <w:rFonts w:ascii="Tw Cen MT" w:hAnsi="Tw Cen MT" w:cstheme="minorHAnsi"/>
            <w:b/>
            <w:sz w:val="28"/>
            <w:szCs w:val="28"/>
          </w:rPr>
          <w:t>https://www.timestables.co.uk/</w:t>
        </w:r>
      </w:hyperlink>
    </w:p>
    <w:p w:rsidR="00E94E48" w:rsidRPr="00BF63A5" w:rsidRDefault="00E94E48" w:rsidP="006F633C">
      <w:pPr>
        <w:pStyle w:val="xp2"/>
        <w:spacing w:before="0" w:beforeAutospacing="0" w:after="0" w:afterAutospacing="0" w:line="360" w:lineRule="auto"/>
        <w:rPr>
          <w:rFonts w:ascii="Tw Cen MT" w:hAnsi="Tw Cen MT" w:cstheme="minorHAnsi"/>
          <w:color w:val="201F1E"/>
          <w:sz w:val="28"/>
          <w:szCs w:val="28"/>
        </w:rPr>
      </w:pPr>
    </w:p>
    <w:p w:rsidR="006F633C" w:rsidRPr="00BF63A5" w:rsidRDefault="006F633C" w:rsidP="006F633C">
      <w:pPr>
        <w:pStyle w:val="xp1"/>
        <w:spacing w:before="0" w:beforeAutospacing="0" w:after="0" w:afterAutospacing="0" w:line="360" w:lineRule="auto"/>
        <w:rPr>
          <w:rStyle w:val="xs1"/>
          <w:rFonts w:ascii="Tw Cen MT" w:hAnsi="Tw Cen MT" w:cstheme="minorHAnsi"/>
          <w:b/>
          <w:bCs/>
          <w:color w:val="201F1E"/>
          <w:sz w:val="28"/>
          <w:szCs w:val="28"/>
          <w:u w:val="single"/>
        </w:rPr>
      </w:pPr>
      <w:r w:rsidRPr="00BF63A5">
        <w:rPr>
          <w:rStyle w:val="xs1"/>
          <w:rFonts w:ascii="Tw Cen MT" w:hAnsi="Tw Cen MT" w:cstheme="minorHAnsi"/>
          <w:b/>
          <w:bCs/>
          <w:color w:val="201F1E"/>
          <w:sz w:val="28"/>
          <w:szCs w:val="28"/>
          <w:u w:val="single"/>
        </w:rPr>
        <w:t>PE:</w:t>
      </w:r>
    </w:p>
    <w:p w:rsidR="006F633C" w:rsidRPr="00BF63A5" w:rsidRDefault="006F633C" w:rsidP="006F633C">
      <w:pPr>
        <w:pStyle w:val="xp3"/>
        <w:spacing w:before="0" w:beforeAutospacing="0" w:after="0" w:afterAutospacing="0" w:line="360" w:lineRule="auto"/>
        <w:rPr>
          <w:rStyle w:val="xs2"/>
          <w:rFonts w:ascii="Tw Cen MT" w:hAnsi="Tw Cen MT" w:cstheme="minorHAnsi"/>
          <w:color w:val="201F1E"/>
          <w:sz w:val="28"/>
          <w:szCs w:val="28"/>
        </w:rPr>
      </w:pPr>
      <w:r w:rsidRPr="00BF63A5">
        <w:rPr>
          <w:rStyle w:val="xs2"/>
          <w:rFonts w:ascii="Tw Cen MT" w:hAnsi="Tw Cen MT" w:cstheme="minorHAnsi"/>
          <w:color w:val="201F1E"/>
          <w:sz w:val="28"/>
          <w:szCs w:val="28"/>
        </w:rPr>
        <w:t>Take part in a Joe Wicks session on YouTube:</w:t>
      </w:r>
    </w:p>
    <w:bookmarkStart w:id="0" w:name="_GoBack"/>
    <w:p w:rsidR="006F633C" w:rsidRPr="00BF63A5" w:rsidRDefault="00BF63A5" w:rsidP="006F633C">
      <w:pPr>
        <w:spacing w:after="0" w:line="360" w:lineRule="auto"/>
        <w:rPr>
          <w:rFonts w:ascii="Tw Cen MT" w:eastAsia="Times New Roman" w:hAnsi="Tw Cen MT" w:cstheme="minorHAnsi"/>
          <w:b/>
          <w:sz w:val="28"/>
          <w:szCs w:val="28"/>
          <w:lang w:eastAsia="en-GB"/>
        </w:rPr>
      </w:pPr>
      <w:r w:rsidRPr="00BF63A5">
        <w:rPr>
          <w:rFonts w:ascii="Tw Cen MT" w:hAnsi="Tw Cen MT"/>
          <w:b/>
          <w:sz w:val="28"/>
          <w:szCs w:val="28"/>
        </w:rPr>
        <w:fldChar w:fldCharType="begin"/>
      </w:r>
      <w:r w:rsidRPr="00BF63A5">
        <w:rPr>
          <w:rFonts w:ascii="Tw Cen MT" w:hAnsi="Tw Cen MT"/>
          <w:b/>
          <w:sz w:val="28"/>
          <w:szCs w:val="28"/>
        </w:rPr>
        <w:instrText xml:space="preserve"> HYPERLINK "https://www.youtube.com/results?sp=mAEB&amp;search_query=pe+with+joe" </w:instrText>
      </w:r>
      <w:r w:rsidRPr="00BF63A5">
        <w:rPr>
          <w:rFonts w:ascii="Tw Cen MT" w:hAnsi="Tw Cen MT"/>
          <w:b/>
          <w:sz w:val="28"/>
          <w:szCs w:val="28"/>
        </w:rPr>
        <w:fldChar w:fldCharType="separate"/>
      </w:r>
      <w:r w:rsidR="006F633C" w:rsidRPr="00BF63A5">
        <w:rPr>
          <w:rStyle w:val="Hyperlink"/>
          <w:rFonts w:ascii="Tw Cen MT" w:eastAsia="Times New Roman" w:hAnsi="Tw Cen MT" w:cstheme="minorHAnsi"/>
          <w:b/>
          <w:sz w:val="28"/>
          <w:szCs w:val="28"/>
          <w:lang w:eastAsia="en-GB"/>
        </w:rPr>
        <w:t>https://www.youtube.com/results?sp=mAEB&amp;search_query=pe+with+joe</w:t>
      </w:r>
      <w:r w:rsidRPr="00BF63A5">
        <w:rPr>
          <w:rStyle w:val="Hyperlink"/>
          <w:rFonts w:ascii="Tw Cen MT" w:eastAsia="Times New Roman" w:hAnsi="Tw Cen MT" w:cstheme="minorHAnsi"/>
          <w:b/>
          <w:sz w:val="28"/>
          <w:szCs w:val="28"/>
          <w:lang w:eastAsia="en-GB"/>
        </w:rPr>
        <w:fldChar w:fldCharType="end"/>
      </w:r>
    </w:p>
    <w:bookmarkEnd w:id="0"/>
    <w:p w:rsidR="004C4790" w:rsidRPr="00BF63A5" w:rsidRDefault="004C4790" w:rsidP="006F633C">
      <w:pPr>
        <w:pStyle w:val="xp3"/>
        <w:spacing w:before="0" w:beforeAutospacing="0" w:after="0" w:afterAutospacing="0" w:line="360" w:lineRule="auto"/>
        <w:rPr>
          <w:rStyle w:val="xs2"/>
          <w:rFonts w:ascii="Tw Cen MT" w:hAnsi="Tw Cen MT" w:cstheme="minorHAnsi"/>
          <w:b/>
          <w:color w:val="201F1E"/>
          <w:sz w:val="28"/>
          <w:szCs w:val="28"/>
          <w:u w:val="single"/>
        </w:rPr>
      </w:pPr>
    </w:p>
    <w:sectPr w:rsidR="004C4790" w:rsidRPr="00BF63A5"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055"/>
    <w:multiLevelType w:val="hybridMultilevel"/>
    <w:tmpl w:val="E80CC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73798"/>
    <w:multiLevelType w:val="hybridMultilevel"/>
    <w:tmpl w:val="ECCE575C"/>
    <w:lvl w:ilvl="0" w:tplc="0AB40DC0">
      <w:start w:val="1"/>
      <w:numFmt w:val="decimal"/>
      <w:lvlText w:val="%1."/>
      <w:lvlJc w:val="left"/>
      <w:pPr>
        <w:ind w:left="720" w:hanging="360"/>
      </w:pPr>
      <w:rPr>
        <w:rFonts w:cstheme="minorBidi"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EE3"/>
    <w:multiLevelType w:val="multilevel"/>
    <w:tmpl w:val="96E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D0990"/>
    <w:multiLevelType w:val="hybridMultilevel"/>
    <w:tmpl w:val="2BB6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75976"/>
    <w:multiLevelType w:val="hybridMultilevel"/>
    <w:tmpl w:val="6E56689A"/>
    <w:lvl w:ilvl="0" w:tplc="F0C2EF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C"/>
    <w:rsid w:val="00012046"/>
    <w:rsid w:val="0002415C"/>
    <w:rsid w:val="00027239"/>
    <w:rsid w:val="00033087"/>
    <w:rsid w:val="000408EB"/>
    <w:rsid w:val="000510EC"/>
    <w:rsid w:val="000669C1"/>
    <w:rsid w:val="00081F26"/>
    <w:rsid w:val="000A7EB9"/>
    <w:rsid w:val="000B17E4"/>
    <w:rsid w:val="000B3C5C"/>
    <w:rsid w:val="000D3230"/>
    <w:rsid w:val="000D335D"/>
    <w:rsid w:val="000E7971"/>
    <w:rsid w:val="00110662"/>
    <w:rsid w:val="001325E3"/>
    <w:rsid w:val="00153049"/>
    <w:rsid w:val="00172DE2"/>
    <w:rsid w:val="00196976"/>
    <w:rsid w:val="001B2AF8"/>
    <w:rsid w:val="001C7C1D"/>
    <w:rsid w:val="001E00D5"/>
    <w:rsid w:val="001E06B1"/>
    <w:rsid w:val="001E7E80"/>
    <w:rsid w:val="00207E4E"/>
    <w:rsid w:val="0022336B"/>
    <w:rsid w:val="002278CA"/>
    <w:rsid w:val="00233AAC"/>
    <w:rsid w:val="002504B7"/>
    <w:rsid w:val="00253AAA"/>
    <w:rsid w:val="0025633B"/>
    <w:rsid w:val="00271CC7"/>
    <w:rsid w:val="00273C3D"/>
    <w:rsid w:val="00274DBB"/>
    <w:rsid w:val="00276AA7"/>
    <w:rsid w:val="002773FD"/>
    <w:rsid w:val="002902A5"/>
    <w:rsid w:val="002A1E6E"/>
    <w:rsid w:val="002A2A9F"/>
    <w:rsid w:val="002E5ADF"/>
    <w:rsid w:val="00315815"/>
    <w:rsid w:val="00340269"/>
    <w:rsid w:val="00364C08"/>
    <w:rsid w:val="00374C6F"/>
    <w:rsid w:val="003750FE"/>
    <w:rsid w:val="00390FF7"/>
    <w:rsid w:val="003975BB"/>
    <w:rsid w:val="003B1AAF"/>
    <w:rsid w:val="003B50FF"/>
    <w:rsid w:val="003B602B"/>
    <w:rsid w:val="003C5D1C"/>
    <w:rsid w:val="003F599B"/>
    <w:rsid w:val="0040591C"/>
    <w:rsid w:val="00435D63"/>
    <w:rsid w:val="004407CC"/>
    <w:rsid w:val="00444F14"/>
    <w:rsid w:val="00445257"/>
    <w:rsid w:val="00470496"/>
    <w:rsid w:val="004C4790"/>
    <w:rsid w:val="004C6847"/>
    <w:rsid w:val="004D5430"/>
    <w:rsid w:val="004E17C4"/>
    <w:rsid w:val="00513818"/>
    <w:rsid w:val="0052682F"/>
    <w:rsid w:val="00552318"/>
    <w:rsid w:val="00567393"/>
    <w:rsid w:val="00574294"/>
    <w:rsid w:val="005847D2"/>
    <w:rsid w:val="00596E0C"/>
    <w:rsid w:val="005A2F61"/>
    <w:rsid w:val="005D23CD"/>
    <w:rsid w:val="005E304F"/>
    <w:rsid w:val="00621ACF"/>
    <w:rsid w:val="00624BA4"/>
    <w:rsid w:val="006574B4"/>
    <w:rsid w:val="006656BC"/>
    <w:rsid w:val="00682E7C"/>
    <w:rsid w:val="006936DB"/>
    <w:rsid w:val="006E1BFF"/>
    <w:rsid w:val="006E5676"/>
    <w:rsid w:val="006E6A8E"/>
    <w:rsid w:val="006F633C"/>
    <w:rsid w:val="00734257"/>
    <w:rsid w:val="00757369"/>
    <w:rsid w:val="00760363"/>
    <w:rsid w:val="00790A4B"/>
    <w:rsid w:val="007B5548"/>
    <w:rsid w:val="007D387E"/>
    <w:rsid w:val="007D759E"/>
    <w:rsid w:val="007F4555"/>
    <w:rsid w:val="00810D9D"/>
    <w:rsid w:val="008121DD"/>
    <w:rsid w:val="0082155A"/>
    <w:rsid w:val="00843D7A"/>
    <w:rsid w:val="008700EA"/>
    <w:rsid w:val="0087508F"/>
    <w:rsid w:val="008B03F9"/>
    <w:rsid w:val="008B1702"/>
    <w:rsid w:val="008D2BB7"/>
    <w:rsid w:val="008D43D9"/>
    <w:rsid w:val="008D4AF7"/>
    <w:rsid w:val="008E3512"/>
    <w:rsid w:val="00924474"/>
    <w:rsid w:val="009314CB"/>
    <w:rsid w:val="00935FEA"/>
    <w:rsid w:val="0094297B"/>
    <w:rsid w:val="0094473B"/>
    <w:rsid w:val="00946839"/>
    <w:rsid w:val="00951252"/>
    <w:rsid w:val="0096617A"/>
    <w:rsid w:val="00985C01"/>
    <w:rsid w:val="0098686E"/>
    <w:rsid w:val="009A7AE8"/>
    <w:rsid w:val="009B7916"/>
    <w:rsid w:val="009F062E"/>
    <w:rsid w:val="00A046CE"/>
    <w:rsid w:val="00A21412"/>
    <w:rsid w:val="00A30F97"/>
    <w:rsid w:val="00A36BC7"/>
    <w:rsid w:val="00A52545"/>
    <w:rsid w:val="00A67DF6"/>
    <w:rsid w:val="00A733BB"/>
    <w:rsid w:val="00A77B5C"/>
    <w:rsid w:val="00AD5842"/>
    <w:rsid w:val="00AD6EA4"/>
    <w:rsid w:val="00AF6A90"/>
    <w:rsid w:val="00B125B8"/>
    <w:rsid w:val="00B4274C"/>
    <w:rsid w:val="00B45144"/>
    <w:rsid w:val="00B5163B"/>
    <w:rsid w:val="00B528CE"/>
    <w:rsid w:val="00B66AEF"/>
    <w:rsid w:val="00B8211A"/>
    <w:rsid w:val="00B93AD1"/>
    <w:rsid w:val="00BA7B37"/>
    <w:rsid w:val="00BB4321"/>
    <w:rsid w:val="00BB77C9"/>
    <w:rsid w:val="00BC526E"/>
    <w:rsid w:val="00BE10D1"/>
    <w:rsid w:val="00BF63A5"/>
    <w:rsid w:val="00C111F4"/>
    <w:rsid w:val="00C16E3E"/>
    <w:rsid w:val="00C17B65"/>
    <w:rsid w:val="00C43EAF"/>
    <w:rsid w:val="00C44402"/>
    <w:rsid w:val="00C50D34"/>
    <w:rsid w:val="00C81C3C"/>
    <w:rsid w:val="00C8250A"/>
    <w:rsid w:val="00CA1910"/>
    <w:rsid w:val="00CA2B47"/>
    <w:rsid w:val="00CA34D8"/>
    <w:rsid w:val="00CB22DD"/>
    <w:rsid w:val="00CE0DF7"/>
    <w:rsid w:val="00D07605"/>
    <w:rsid w:val="00D109E9"/>
    <w:rsid w:val="00D14945"/>
    <w:rsid w:val="00D74406"/>
    <w:rsid w:val="00D85EF5"/>
    <w:rsid w:val="00D9279C"/>
    <w:rsid w:val="00D96C08"/>
    <w:rsid w:val="00DA140C"/>
    <w:rsid w:val="00DB4A72"/>
    <w:rsid w:val="00DB5361"/>
    <w:rsid w:val="00DC3F92"/>
    <w:rsid w:val="00DD3DF2"/>
    <w:rsid w:val="00DE5EC4"/>
    <w:rsid w:val="00E060E3"/>
    <w:rsid w:val="00E110ED"/>
    <w:rsid w:val="00E113BF"/>
    <w:rsid w:val="00E13CC3"/>
    <w:rsid w:val="00E33CC7"/>
    <w:rsid w:val="00E43C0B"/>
    <w:rsid w:val="00E448BA"/>
    <w:rsid w:val="00E45B2F"/>
    <w:rsid w:val="00E66440"/>
    <w:rsid w:val="00E66E6F"/>
    <w:rsid w:val="00E8487B"/>
    <w:rsid w:val="00E9374C"/>
    <w:rsid w:val="00E94E48"/>
    <w:rsid w:val="00E969BA"/>
    <w:rsid w:val="00E9721B"/>
    <w:rsid w:val="00EB5FDB"/>
    <w:rsid w:val="00F14F75"/>
    <w:rsid w:val="00F24486"/>
    <w:rsid w:val="00F371C0"/>
    <w:rsid w:val="00F61E84"/>
    <w:rsid w:val="00F63110"/>
    <w:rsid w:val="00F85CF6"/>
    <w:rsid w:val="00FA2043"/>
    <w:rsid w:val="00FC455D"/>
    <w:rsid w:val="00FC7F1B"/>
    <w:rsid w:val="00FD1CE8"/>
    <w:rsid w:val="00FE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1A5C"/>
  <w15:chartTrackingRefBased/>
  <w15:docId w15:val="{74B8BB5B-D5D3-4644-8227-41B12F37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10EC"/>
    <w:rPr>
      <w:i/>
      <w:iCs/>
    </w:rPr>
  </w:style>
  <w:style w:type="character" w:styleId="Hyperlink">
    <w:name w:val="Hyperlink"/>
    <w:basedOn w:val="DefaultParagraphFont"/>
    <w:uiPriority w:val="99"/>
    <w:unhideWhenUsed/>
    <w:rsid w:val="000510EC"/>
    <w:rPr>
      <w:strike w:val="0"/>
      <w:dstrike w:val="0"/>
      <w:color w:val="CF1C6D"/>
      <w:u w:val="none"/>
      <w:effect w:val="none"/>
    </w:rPr>
  </w:style>
  <w:style w:type="paragraph" w:styleId="ListParagraph">
    <w:name w:val="List Paragraph"/>
    <w:basedOn w:val="Normal"/>
    <w:uiPriority w:val="34"/>
    <w:qFormat/>
    <w:rsid w:val="00A36BC7"/>
    <w:pPr>
      <w:ind w:left="720"/>
      <w:contextualSpacing/>
    </w:pPr>
  </w:style>
  <w:style w:type="paragraph" w:customStyle="1" w:styleId="xp1">
    <w:name w:val="x_p1"/>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A046CE"/>
  </w:style>
  <w:style w:type="paragraph" w:customStyle="1" w:styleId="xp2">
    <w:name w:val="x_p2"/>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A046CE"/>
  </w:style>
  <w:style w:type="paragraph" w:customStyle="1" w:styleId="xp3">
    <w:name w:val="x_p3"/>
    <w:basedOn w:val="Normal"/>
    <w:rsid w:val="00A046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7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759E"/>
    <w:rPr>
      <w:b/>
      <w:bCs/>
    </w:rPr>
  </w:style>
  <w:style w:type="character" w:customStyle="1" w:styleId="scayt-misspell-word1">
    <w:name w:val="scayt-misspell-word1"/>
    <w:basedOn w:val="DefaultParagraphFont"/>
    <w:rsid w:val="007D759E"/>
    <w:rPr>
      <w:vanish w:val="0"/>
      <w:webHidden w:val="0"/>
      <w:shd w:val="clear" w:color="auto" w:fill="auto"/>
      <w:specVanish w:val="0"/>
    </w:rPr>
  </w:style>
  <w:style w:type="paragraph" w:customStyle="1" w:styleId="ocular-col">
    <w:name w:val="ocular-col"/>
    <w:basedOn w:val="Normal"/>
    <w:rsid w:val="000330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5E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51">
      <w:bodyDiv w:val="1"/>
      <w:marLeft w:val="0"/>
      <w:marRight w:val="0"/>
      <w:marTop w:val="0"/>
      <w:marBottom w:val="0"/>
      <w:divBdr>
        <w:top w:val="none" w:sz="0" w:space="0" w:color="auto"/>
        <w:left w:val="none" w:sz="0" w:space="0" w:color="auto"/>
        <w:bottom w:val="none" w:sz="0" w:space="0" w:color="auto"/>
        <w:right w:val="none" w:sz="0" w:space="0" w:color="auto"/>
      </w:divBdr>
      <w:divsChild>
        <w:div w:id="779570932">
          <w:marLeft w:val="0"/>
          <w:marRight w:val="0"/>
          <w:marTop w:val="0"/>
          <w:marBottom w:val="0"/>
          <w:divBdr>
            <w:top w:val="none" w:sz="0" w:space="0" w:color="auto"/>
            <w:left w:val="none" w:sz="0" w:space="0" w:color="auto"/>
            <w:bottom w:val="none" w:sz="0" w:space="0" w:color="auto"/>
            <w:right w:val="none" w:sz="0" w:space="0" w:color="auto"/>
          </w:divBdr>
          <w:divsChild>
            <w:div w:id="623193759">
              <w:marLeft w:val="0"/>
              <w:marRight w:val="0"/>
              <w:marTop w:val="0"/>
              <w:marBottom w:val="0"/>
              <w:divBdr>
                <w:top w:val="none" w:sz="0" w:space="0" w:color="auto"/>
                <w:left w:val="none" w:sz="0" w:space="0" w:color="auto"/>
                <w:bottom w:val="none" w:sz="0" w:space="0" w:color="auto"/>
                <w:right w:val="none" w:sz="0" w:space="0" w:color="auto"/>
              </w:divBdr>
              <w:divsChild>
                <w:div w:id="1684428590">
                  <w:marLeft w:val="0"/>
                  <w:marRight w:val="0"/>
                  <w:marTop w:val="0"/>
                  <w:marBottom w:val="0"/>
                  <w:divBdr>
                    <w:top w:val="none" w:sz="0" w:space="0" w:color="auto"/>
                    <w:left w:val="none" w:sz="0" w:space="0" w:color="auto"/>
                    <w:bottom w:val="none" w:sz="0" w:space="0" w:color="auto"/>
                    <w:right w:val="none" w:sz="0" w:space="0" w:color="auto"/>
                  </w:divBdr>
                  <w:divsChild>
                    <w:div w:id="1369067161">
                      <w:marLeft w:val="0"/>
                      <w:marRight w:val="0"/>
                      <w:marTop w:val="0"/>
                      <w:marBottom w:val="0"/>
                      <w:divBdr>
                        <w:top w:val="none" w:sz="0" w:space="0" w:color="auto"/>
                        <w:left w:val="none" w:sz="0" w:space="0" w:color="auto"/>
                        <w:bottom w:val="none" w:sz="0" w:space="0" w:color="auto"/>
                        <w:right w:val="none" w:sz="0" w:space="0" w:color="auto"/>
                      </w:divBdr>
                      <w:divsChild>
                        <w:div w:id="1698655892">
                          <w:marLeft w:val="0"/>
                          <w:marRight w:val="0"/>
                          <w:marTop w:val="0"/>
                          <w:marBottom w:val="0"/>
                          <w:divBdr>
                            <w:top w:val="none" w:sz="0" w:space="0" w:color="auto"/>
                            <w:left w:val="none" w:sz="0" w:space="0" w:color="auto"/>
                            <w:bottom w:val="none" w:sz="0" w:space="0" w:color="auto"/>
                            <w:right w:val="none" w:sz="0" w:space="0" w:color="auto"/>
                          </w:divBdr>
                          <w:divsChild>
                            <w:div w:id="1626962478">
                              <w:marLeft w:val="0"/>
                              <w:marRight w:val="0"/>
                              <w:marTop w:val="0"/>
                              <w:marBottom w:val="0"/>
                              <w:divBdr>
                                <w:top w:val="none" w:sz="0" w:space="0" w:color="auto"/>
                                <w:left w:val="none" w:sz="0" w:space="0" w:color="auto"/>
                                <w:bottom w:val="none" w:sz="0" w:space="0" w:color="auto"/>
                                <w:right w:val="none" w:sz="0" w:space="0" w:color="auto"/>
                              </w:divBdr>
                              <w:divsChild>
                                <w:div w:id="386146045">
                                  <w:marLeft w:val="0"/>
                                  <w:marRight w:val="0"/>
                                  <w:marTop w:val="0"/>
                                  <w:marBottom w:val="0"/>
                                  <w:divBdr>
                                    <w:top w:val="none" w:sz="0" w:space="0" w:color="auto"/>
                                    <w:left w:val="none" w:sz="0" w:space="0" w:color="auto"/>
                                    <w:bottom w:val="none" w:sz="0" w:space="0" w:color="auto"/>
                                    <w:right w:val="none" w:sz="0" w:space="0" w:color="auto"/>
                                  </w:divBdr>
                                  <w:divsChild>
                                    <w:div w:id="1381006315">
                                      <w:marLeft w:val="0"/>
                                      <w:marRight w:val="0"/>
                                      <w:marTop w:val="0"/>
                                      <w:marBottom w:val="0"/>
                                      <w:divBdr>
                                        <w:top w:val="none" w:sz="0" w:space="0" w:color="auto"/>
                                        <w:left w:val="none" w:sz="0" w:space="0" w:color="auto"/>
                                        <w:bottom w:val="none" w:sz="0" w:space="0" w:color="auto"/>
                                        <w:right w:val="none" w:sz="0" w:space="0" w:color="auto"/>
                                      </w:divBdr>
                                      <w:divsChild>
                                        <w:div w:id="12193151">
                                          <w:marLeft w:val="0"/>
                                          <w:marRight w:val="0"/>
                                          <w:marTop w:val="0"/>
                                          <w:marBottom w:val="0"/>
                                          <w:divBdr>
                                            <w:top w:val="none" w:sz="0" w:space="0" w:color="auto"/>
                                            <w:left w:val="none" w:sz="0" w:space="0" w:color="auto"/>
                                            <w:bottom w:val="none" w:sz="0" w:space="0" w:color="auto"/>
                                            <w:right w:val="none" w:sz="0" w:space="0" w:color="auto"/>
                                          </w:divBdr>
                                          <w:divsChild>
                                            <w:div w:id="1717972355">
                                              <w:marLeft w:val="0"/>
                                              <w:marRight w:val="0"/>
                                              <w:marTop w:val="0"/>
                                              <w:marBottom w:val="0"/>
                                              <w:divBdr>
                                                <w:top w:val="none" w:sz="0" w:space="0" w:color="auto"/>
                                                <w:left w:val="none" w:sz="0" w:space="0" w:color="auto"/>
                                                <w:bottom w:val="none" w:sz="0" w:space="0" w:color="auto"/>
                                                <w:right w:val="none" w:sz="0" w:space="0" w:color="auto"/>
                                              </w:divBdr>
                                              <w:divsChild>
                                                <w:div w:id="890385291">
                                                  <w:marLeft w:val="0"/>
                                                  <w:marRight w:val="0"/>
                                                  <w:marTop w:val="0"/>
                                                  <w:marBottom w:val="0"/>
                                                  <w:divBdr>
                                                    <w:top w:val="none" w:sz="0" w:space="0" w:color="auto"/>
                                                    <w:left w:val="none" w:sz="0" w:space="0" w:color="auto"/>
                                                    <w:bottom w:val="none" w:sz="0" w:space="0" w:color="auto"/>
                                                    <w:right w:val="none" w:sz="0" w:space="0" w:color="auto"/>
                                                  </w:divBdr>
                                                  <w:divsChild>
                                                    <w:div w:id="1422214067">
                                                      <w:marLeft w:val="0"/>
                                                      <w:marRight w:val="0"/>
                                                      <w:marTop w:val="0"/>
                                                      <w:marBottom w:val="0"/>
                                                      <w:divBdr>
                                                        <w:top w:val="none" w:sz="0" w:space="0" w:color="auto"/>
                                                        <w:left w:val="none" w:sz="0" w:space="0" w:color="auto"/>
                                                        <w:bottom w:val="none" w:sz="0" w:space="0" w:color="auto"/>
                                                        <w:right w:val="none" w:sz="0" w:space="0" w:color="auto"/>
                                                      </w:divBdr>
                                                      <w:divsChild>
                                                        <w:div w:id="1991058427">
                                                          <w:marLeft w:val="0"/>
                                                          <w:marRight w:val="0"/>
                                                          <w:marTop w:val="0"/>
                                                          <w:marBottom w:val="0"/>
                                                          <w:divBdr>
                                                            <w:top w:val="none" w:sz="0" w:space="0" w:color="auto"/>
                                                            <w:left w:val="none" w:sz="0" w:space="0" w:color="auto"/>
                                                            <w:bottom w:val="none" w:sz="0" w:space="0" w:color="auto"/>
                                                            <w:right w:val="none" w:sz="0" w:space="0" w:color="auto"/>
                                                          </w:divBdr>
                                                          <w:divsChild>
                                                            <w:div w:id="2081976951">
                                                              <w:marLeft w:val="0"/>
                                                              <w:marRight w:val="0"/>
                                                              <w:marTop w:val="0"/>
                                                              <w:marBottom w:val="0"/>
                                                              <w:divBdr>
                                                                <w:top w:val="none" w:sz="0" w:space="0" w:color="auto"/>
                                                                <w:left w:val="none" w:sz="0" w:space="0" w:color="auto"/>
                                                                <w:bottom w:val="none" w:sz="0" w:space="0" w:color="auto"/>
                                                                <w:right w:val="none" w:sz="0" w:space="0" w:color="auto"/>
                                                              </w:divBdr>
                                                              <w:divsChild>
                                                                <w:div w:id="1119302586">
                                                                  <w:marLeft w:val="0"/>
                                                                  <w:marRight w:val="0"/>
                                                                  <w:marTop w:val="0"/>
                                                                  <w:marBottom w:val="0"/>
                                                                  <w:divBdr>
                                                                    <w:top w:val="none" w:sz="0" w:space="0" w:color="auto"/>
                                                                    <w:left w:val="none" w:sz="0" w:space="0" w:color="auto"/>
                                                                    <w:bottom w:val="none" w:sz="0" w:space="0" w:color="auto"/>
                                                                    <w:right w:val="none" w:sz="0" w:space="0" w:color="auto"/>
                                                                  </w:divBdr>
                                                                  <w:divsChild>
                                                                    <w:div w:id="872689629">
                                                                      <w:marLeft w:val="0"/>
                                                                      <w:marRight w:val="0"/>
                                                                      <w:marTop w:val="0"/>
                                                                      <w:marBottom w:val="0"/>
                                                                      <w:divBdr>
                                                                        <w:top w:val="none" w:sz="0" w:space="0" w:color="auto"/>
                                                                        <w:left w:val="none" w:sz="0" w:space="0" w:color="auto"/>
                                                                        <w:bottom w:val="none" w:sz="0" w:space="0" w:color="auto"/>
                                                                        <w:right w:val="none" w:sz="0" w:space="0" w:color="auto"/>
                                                                      </w:divBdr>
                                                                      <w:divsChild>
                                                                        <w:div w:id="1106969261">
                                                                          <w:marLeft w:val="0"/>
                                                                          <w:marRight w:val="0"/>
                                                                          <w:marTop w:val="0"/>
                                                                          <w:marBottom w:val="0"/>
                                                                          <w:divBdr>
                                                                            <w:top w:val="none" w:sz="0" w:space="0" w:color="auto"/>
                                                                            <w:left w:val="none" w:sz="0" w:space="0" w:color="auto"/>
                                                                            <w:bottom w:val="none" w:sz="0" w:space="0" w:color="auto"/>
                                                                            <w:right w:val="none" w:sz="0" w:space="0" w:color="auto"/>
                                                                          </w:divBdr>
                                                                          <w:divsChild>
                                                                            <w:div w:id="1412695192">
                                                                              <w:marLeft w:val="0"/>
                                                                              <w:marRight w:val="0"/>
                                                                              <w:marTop w:val="0"/>
                                                                              <w:marBottom w:val="0"/>
                                                                              <w:divBdr>
                                                                                <w:top w:val="none" w:sz="0" w:space="0" w:color="auto"/>
                                                                                <w:left w:val="none" w:sz="0" w:space="0" w:color="auto"/>
                                                                                <w:bottom w:val="none" w:sz="0" w:space="0" w:color="auto"/>
                                                                                <w:right w:val="none" w:sz="0" w:space="0" w:color="auto"/>
                                                                              </w:divBdr>
                                                                              <w:divsChild>
                                                                                <w:div w:id="289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859455">
      <w:bodyDiv w:val="1"/>
      <w:marLeft w:val="0"/>
      <w:marRight w:val="0"/>
      <w:marTop w:val="0"/>
      <w:marBottom w:val="0"/>
      <w:divBdr>
        <w:top w:val="none" w:sz="0" w:space="0" w:color="auto"/>
        <w:left w:val="none" w:sz="0" w:space="0" w:color="auto"/>
        <w:bottom w:val="none" w:sz="0" w:space="0" w:color="auto"/>
        <w:right w:val="none" w:sz="0" w:space="0" w:color="auto"/>
      </w:divBdr>
      <w:divsChild>
        <w:div w:id="731347910">
          <w:marLeft w:val="0"/>
          <w:marRight w:val="0"/>
          <w:marTop w:val="0"/>
          <w:marBottom w:val="0"/>
          <w:divBdr>
            <w:top w:val="none" w:sz="0" w:space="0" w:color="auto"/>
            <w:left w:val="none" w:sz="0" w:space="0" w:color="auto"/>
            <w:bottom w:val="none" w:sz="0" w:space="0" w:color="auto"/>
            <w:right w:val="none" w:sz="0" w:space="0" w:color="auto"/>
          </w:divBdr>
          <w:divsChild>
            <w:div w:id="516306919">
              <w:marLeft w:val="0"/>
              <w:marRight w:val="0"/>
              <w:marTop w:val="0"/>
              <w:marBottom w:val="0"/>
              <w:divBdr>
                <w:top w:val="none" w:sz="0" w:space="0" w:color="auto"/>
                <w:left w:val="none" w:sz="0" w:space="0" w:color="auto"/>
                <w:bottom w:val="none" w:sz="0" w:space="0" w:color="auto"/>
                <w:right w:val="none" w:sz="0" w:space="0" w:color="auto"/>
              </w:divBdr>
              <w:divsChild>
                <w:div w:id="1509979799">
                  <w:marLeft w:val="0"/>
                  <w:marRight w:val="0"/>
                  <w:marTop w:val="0"/>
                  <w:marBottom w:val="0"/>
                  <w:divBdr>
                    <w:top w:val="none" w:sz="0" w:space="0" w:color="auto"/>
                    <w:left w:val="none" w:sz="0" w:space="0" w:color="auto"/>
                    <w:bottom w:val="none" w:sz="0" w:space="0" w:color="auto"/>
                    <w:right w:val="none" w:sz="0" w:space="0" w:color="auto"/>
                  </w:divBdr>
                  <w:divsChild>
                    <w:div w:id="1930960680">
                      <w:marLeft w:val="0"/>
                      <w:marRight w:val="0"/>
                      <w:marTop w:val="0"/>
                      <w:marBottom w:val="0"/>
                      <w:divBdr>
                        <w:top w:val="none" w:sz="0" w:space="0" w:color="auto"/>
                        <w:left w:val="none" w:sz="0" w:space="0" w:color="auto"/>
                        <w:bottom w:val="none" w:sz="0" w:space="0" w:color="auto"/>
                        <w:right w:val="none" w:sz="0" w:space="0" w:color="auto"/>
                      </w:divBdr>
                      <w:divsChild>
                        <w:div w:id="1322730120">
                          <w:marLeft w:val="0"/>
                          <w:marRight w:val="0"/>
                          <w:marTop w:val="0"/>
                          <w:marBottom w:val="0"/>
                          <w:divBdr>
                            <w:top w:val="none" w:sz="0" w:space="0" w:color="auto"/>
                            <w:left w:val="none" w:sz="0" w:space="0" w:color="auto"/>
                            <w:bottom w:val="none" w:sz="0" w:space="0" w:color="auto"/>
                            <w:right w:val="none" w:sz="0" w:space="0" w:color="auto"/>
                          </w:divBdr>
                          <w:divsChild>
                            <w:div w:id="90011138">
                              <w:marLeft w:val="0"/>
                              <w:marRight w:val="0"/>
                              <w:marTop w:val="0"/>
                              <w:marBottom w:val="0"/>
                              <w:divBdr>
                                <w:top w:val="none" w:sz="0" w:space="0" w:color="auto"/>
                                <w:left w:val="none" w:sz="0" w:space="0" w:color="auto"/>
                                <w:bottom w:val="none" w:sz="0" w:space="0" w:color="auto"/>
                                <w:right w:val="none" w:sz="0" w:space="0" w:color="auto"/>
                              </w:divBdr>
                              <w:divsChild>
                                <w:div w:id="1886330575">
                                  <w:marLeft w:val="0"/>
                                  <w:marRight w:val="0"/>
                                  <w:marTop w:val="0"/>
                                  <w:marBottom w:val="0"/>
                                  <w:divBdr>
                                    <w:top w:val="none" w:sz="0" w:space="0" w:color="auto"/>
                                    <w:left w:val="none" w:sz="0" w:space="0" w:color="auto"/>
                                    <w:bottom w:val="none" w:sz="0" w:space="0" w:color="auto"/>
                                    <w:right w:val="none" w:sz="0" w:space="0" w:color="auto"/>
                                  </w:divBdr>
                                  <w:divsChild>
                                    <w:div w:id="796069191">
                                      <w:marLeft w:val="0"/>
                                      <w:marRight w:val="0"/>
                                      <w:marTop w:val="0"/>
                                      <w:marBottom w:val="0"/>
                                      <w:divBdr>
                                        <w:top w:val="none" w:sz="0" w:space="0" w:color="auto"/>
                                        <w:left w:val="none" w:sz="0" w:space="0" w:color="auto"/>
                                        <w:bottom w:val="none" w:sz="0" w:space="0" w:color="auto"/>
                                        <w:right w:val="none" w:sz="0" w:space="0" w:color="auto"/>
                                      </w:divBdr>
                                      <w:divsChild>
                                        <w:div w:id="286813413">
                                          <w:marLeft w:val="0"/>
                                          <w:marRight w:val="0"/>
                                          <w:marTop w:val="0"/>
                                          <w:marBottom w:val="0"/>
                                          <w:divBdr>
                                            <w:top w:val="none" w:sz="0" w:space="0" w:color="auto"/>
                                            <w:left w:val="none" w:sz="0" w:space="0" w:color="auto"/>
                                            <w:bottom w:val="none" w:sz="0" w:space="0" w:color="auto"/>
                                            <w:right w:val="none" w:sz="0" w:space="0" w:color="auto"/>
                                          </w:divBdr>
                                          <w:divsChild>
                                            <w:div w:id="730419663">
                                              <w:marLeft w:val="0"/>
                                              <w:marRight w:val="0"/>
                                              <w:marTop w:val="0"/>
                                              <w:marBottom w:val="0"/>
                                              <w:divBdr>
                                                <w:top w:val="none" w:sz="0" w:space="0" w:color="auto"/>
                                                <w:left w:val="none" w:sz="0" w:space="0" w:color="auto"/>
                                                <w:bottom w:val="none" w:sz="0" w:space="0" w:color="auto"/>
                                                <w:right w:val="none" w:sz="0" w:space="0" w:color="auto"/>
                                              </w:divBdr>
                                              <w:divsChild>
                                                <w:div w:id="1987514143">
                                                  <w:marLeft w:val="0"/>
                                                  <w:marRight w:val="0"/>
                                                  <w:marTop w:val="0"/>
                                                  <w:marBottom w:val="0"/>
                                                  <w:divBdr>
                                                    <w:top w:val="none" w:sz="0" w:space="0" w:color="auto"/>
                                                    <w:left w:val="none" w:sz="0" w:space="0" w:color="auto"/>
                                                    <w:bottom w:val="none" w:sz="0" w:space="0" w:color="auto"/>
                                                    <w:right w:val="none" w:sz="0" w:space="0" w:color="auto"/>
                                                  </w:divBdr>
                                                  <w:divsChild>
                                                    <w:div w:id="1072041081">
                                                      <w:marLeft w:val="0"/>
                                                      <w:marRight w:val="0"/>
                                                      <w:marTop w:val="0"/>
                                                      <w:marBottom w:val="0"/>
                                                      <w:divBdr>
                                                        <w:top w:val="none" w:sz="0" w:space="0" w:color="auto"/>
                                                        <w:left w:val="none" w:sz="0" w:space="0" w:color="auto"/>
                                                        <w:bottom w:val="none" w:sz="0" w:space="0" w:color="auto"/>
                                                        <w:right w:val="none" w:sz="0" w:space="0" w:color="auto"/>
                                                      </w:divBdr>
                                                      <w:divsChild>
                                                        <w:div w:id="1079139019">
                                                          <w:marLeft w:val="0"/>
                                                          <w:marRight w:val="0"/>
                                                          <w:marTop w:val="0"/>
                                                          <w:marBottom w:val="0"/>
                                                          <w:divBdr>
                                                            <w:top w:val="none" w:sz="0" w:space="0" w:color="auto"/>
                                                            <w:left w:val="none" w:sz="0" w:space="0" w:color="auto"/>
                                                            <w:bottom w:val="none" w:sz="0" w:space="0" w:color="auto"/>
                                                            <w:right w:val="none" w:sz="0" w:space="0" w:color="auto"/>
                                                          </w:divBdr>
                                                          <w:divsChild>
                                                            <w:div w:id="752819824">
                                                              <w:marLeft w:val="0"/>
                                                              <w:marRight w:val="0"/>
                                                              <w:marTop w:val="0"/>
                                                              <w:marBottom w:val="0"/>
                                                              <w:divBdr>
                                                                <w:top w:val="none" w:sz="0" w:space="0" w:color="auto"/>
                                                                <w:left w:val="none" w:sz="0" w:space="0" w:color="auto"/>
                                                                <w:bottom w:val="none" w:sz="0" w:space="0" w:color="auto"/>
                                                                <w:right w:val="none" w:sz="0" w:space="0" w:color="auto"/>
                                                              </w:divBdr>
                                                              <w:divsChild>
                                                                <w:div w:id="122844823">
                                                                  <w:marLeft w:val="0"/>
                                                                  <w:marRight w:val="0"/>
                                                                  <w:marTop w:val="0"/>
                                                                  <w:marBottom w:val="0"/>
                                                                  <w:divBdr>
                                                                    <w:top w:val="none" w:sz="0" w:space="0" w:color="auto"/>
                                                                    <w:left w:val="none" w:sz="0" w:space="0" w:color="auto"/>
                                                                    <w:bottom w:val="none" w:sz="0" w:space="0" w:color="auto"/>
                                                                    <w:right w:val="none" w:sz="0" w:space="0" w:color="auto"/>
                                                                  </w:divBdr>
                                                                  <w:divsChild>
                                                                    <w:div w:id="890731726">
                                                                      <w:marLeft w:val="0"/>
                                                                      <w:marRight w:val="0"/>
                                                                      <w:marTop w:val="0"/>
                                                                      <w:marBottom w:val="0"/>
                                                                      <w:divBdr>
                                                                        <w:top w:val="none" w:sz="0" w:space="0" w:color="auto"/>
                                                                        <w:left w:val="none" w:sz="0" w:space="0" w:color="auto"/>
                                                                        <w:bottom w:val="none" w:sz="0" w:space="0" w:color="auto"/>
                                                                        <w:right w:val="none" w:sz="0" w:space="0" w:color="auto"/>
                                                                      </w:divBdr>
                                                                      <w:divsChild>
                                                                        <w:div w:id="1743333817">
                                                                          <w:marLeft w:val="0"/>
                                                                          <w:marRight w:val="0"/>
                                                                          <w:marTop w:val="0"/>
                                                                          <w:marBottom w:val="0"/>
                                                                          <w:divBdr>
                                                                            <w:top w:val="none" w:sz="0" w:space="0" w:color="auto"/>
                                                                            <w:left w:val="none" w:sz="0" w:space="0" w:color="auto"/>
                                                                            <w:bottom w:val="none" w:sz="0" w:space="0" w:color="auto"/>
                                                                            <w:right w:val="none" w:sz="0" w:space="0" w:color="auto"/>
                                                                          </w:divBdr>
                                                                          <w:divsChild>
                                                                            <w:div w:id="1814758199">
                                                                              <w:marLeft w:val="0"/>
                                                                              <w:marRight w:val="0"/>
                                                                              <w:marTop w:val="0"/>
                                                                              <w:marBottom w:val="0"/>
                                                                              <w:divBdr>
                                                                                <w:top w:val="none" w:sz="0" w:space="0" w:color="auto"/>
                                                                                <w:left w:val="none" w:sz="0" w:space="0" w:color="auto"/>
                                                                                <w:bottom w:val="none" w:sz="0" w:space="0" w:color="auto"/>
                                                                                <w:right w:val="none" w:sz="0" w:space="0" w:color="auto"/>
                                                                              </w:divBdr>
                                                                              <w:divsChild>
                                                                                <w:div w:id="1492020675">
                                                                                  <w:marLeft w:val="0"/>
                                                                                  <w:marRight w:val="0"/>
                                                                                  <w:marTop w:val="0"/>
                                                                                  <w:marBottom w:val="0"/>
                                                                                  <w:divBdr>
                                                                                    <w:top w:val="none" w:sz="0" w:space="0" w:color="auto"/>
                                                                                    <w:left w:val="none" w:sz="0" w:space="0" w:color="auto"/>
                                                                                    <w:bottom w:val="none" w:sz="0" w:space="0" w:color="auto"/>
                                                                                    <w:right w:val="none" w:sz="0" w:space="0" w:color="auto"/>
                                                                                  </w:divBdr>
                                                                                  <w:divsChild>
                                                                                    <w:div w:id="870343386">
                                                                                      <w:marLeft w:val="0"/>
                                                                                      <w:marRight w:val="0"/>
                                                                                      <w:marTop w:val="0"/>
                                                                                      <w:marBottom w:val="0"/>
                                                                                      <w:divBdr>
                                                                                        <w:top w:val="none" w:sz="0" w:space="0" w:color="auto"/>
                                                                                        <w:left w:val="none" w:sz="0" w:space="0" w:color="auto"/>
                                                                                        <w:bottom w:val="none" w:sz="0" w:space="0" w:color="auto"/>
                                                                                        <w:right w:val="none" w:sz="0" w:space="0" w:color="auto"/>
                                                                                      </w:divBdr>
                                                                                      <w:divsChild>
                                                                                        <w:div w:id="2047173854">
                                                                                          <w:marLeft w:val="0"/>
                                                                                          <w:marRight w:val="0"/>
                                                                                          <w:marTop w:val="0"/>
                                                                                          <w:marBottom w:val="0"/>
                                                                                          <w:divBdr>
                                                                                            <w:top w:val="none" w:sz="0" w:space="0" w:color="auto"/>
                                                                                            <w:left w:val="none" w:sz="0" w:space="0" w:color="auto"/>
                                                                                            <w:bottom w:val="none" w:sz="0" w:space="0" w:color="auto"/>
                                                                                            <w:right w:val="none" w:sz="0" w:space="0" w:color="auto"/>
                                                                                          </w:divBdr>
                                                                                          <w:divsChild>
                                                                                            <w:div w:id="1160268802">
                                                                                              <w:marLeft w:val="0"/>
                                                                                              <w:marRight w:val="0"/>
                                                                                              <w:marTop w:val="0"/>
                                                                                              <w:marBottom w:val="0"/>
                                                                                              <w:divBdr>
                                                                                                <w:top w:val="none" w:sz="0" w:space="0" w:color="auto"/>
                                                                                                <w:left w:val="none" w:sz="0" w:space="0" w:color="auto"/>
                                                                                                <w:bottom w:val="none" w:sz="0" w:space="0" w:color="auto"/>
                                                                                                <w:right w:val="none" w:sz="0" w:space="0" w:color="auto"/>
                                                                                              </w:divBdr>
                                                                                              <w:divsChild>
                                                                                                <w:div w:id="867986201">
                                                                                                  <w:marLeft w:val="0"/>
                                                                                                  <w:marRight w:val="0"/>
                                                                                                  <w:marTop w:val="0"/>
                                                                                                  <w:marBottom w:val="0"/>
                                                                                                  <w:divBdr>
                                                                                                    <w:top w:val="none" w:sz="0" w:space="0" w:color="auto"/>
                                                                                                    <w:left w:val="none" w:sz="0" w:space="0" w:color="auto"/>
                                                                                                    <w:bottom w:val="none" w:sz="0" w:space="0" w:color="auto"/>
                                                                                                    <w:right w:val="none" w:sz="0" w:space="0" w:color="auto"/>
                                                                                                  </w:divBdr>
                                                                                                  <w:divsChild>
                                                                                                    <w:div w:id="1045833035">
                                                                                                      <w:marLeft w:val="0"/>
                                                                                                      <w:marRight w:val="0"/>
                                                                                                      <w:marTop w:val="0"/>
                                                                                                      <w:marBottom w:val="0"/>
                                                                                                      <w:divBdr>
                                                                                                        <w:top w:val="none" w:sz="0" w:space="0" w:color="auto"/>
                                                                                                        <w:left w:val="none" w:sz="0" w:space="0" w:color="auto"/>
                                                                                                        <w:bottom w:val="none" w:sz="0" w:space="0" w:color="auto"/>
                                                                                                        <w:right w:val="none" w:sz="0" w:space="0" w:color="auto"/>
                                                                                                      </w:divBdr>
                                                                                                      <w:divsChild>
                                                                                                        <w:div w:id="2136368170">
                                                                                                          <w:marLeft w:val="0"/>
                                                                                                          <w:marRight w:val="0"/>
                                                                                                          <w:marTop w:val="0"/>
                                                                                                          <w:marBottom w:val="0"/>
                                                                                                          <w:divBdr>
                                                                                                            <w:top w:val="none" w:sz="0" w:space="0" w:color="auto"/>
                                                                                                            <w:left w:val="none" w:sz="0" w:space="0" w:color="auto"/>
                                                                                                            <w:bottom w:val="none" w:sz="0" w:space="0" w:color="auto"/>
                                                                                                            <w:right w:val="none" w:sz="0" w:space="0" w:color="auto"/>
                                                                                                          </w:divBdr>
                                                                                                        </w:div>
                                                                                                        <w:div w:id="1156074206">
                                                                                                          <w:marLeft w:val="0"/>
                                                                                                          <w:marRight w:val="0"/>
                                                                                                          <w:marTop w:val="0"/>
                                                                                                          <w:marBottom w:val="0"/>
                                                                                                          <w:divBdr>
                                                                                                            <w:top w:val="none" w:sz="0" w:space="0" w:color="auto"/>
                                                                                                            <w:left w:val="none" w:sz="0" w:space="0" w:color="auto"/>
                                                                                                            <w:bottom w:val="none" w:sz="0" w:space="0" w:color="auto"/>
                                                                                                            <w:right w:val="none" w:sz="0" w:space="0" w:color="auto"/>
                                                                                                          </w:divBdr>
                                                                                                        </w:div>
                                                                                                        <w:div w:id="1095132835">
                                                                                                          <w:marLeft w:val="0"/>
                                                                                                          <w:marRight w:val="0"/>
                                                                                                          <w:marTop w:val="0"/>
                                                                                                          <w:marBottom w:val="0"/>
                                                                                                          <w:divBdr>
                                                                                                            <w:top w:val="none" w:sz="0" w:space="0" w:color="auto"/>
                                                                                                            <w:left w:val="none" w:sz="0" w:space="0" w:color="auto"/>
                                                                                                            <w:bottom w:val="none" w:sz="0" w:space="0" w:color="auto"/>
                                                                                                            <w:right w:val="none" w:sz="0" w:space="0" w:color="auto"/>
                                                                                                          </w:divBdr>
                                                                                                        </w:div>
                                                                                                        <w:div w:id="8785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450345">
      <w:bodyDiv w:val="1"/>
      <w:marLeft w:val="0"/>
      <w:marRight w:val="0"/>
      <w:marTop w:val="0"/>
      <w:marBottom w:val="0"/>
      <w:divBdr>
        <w:top w:val="none" w:sz="0" w:space="0" w:color="auto"/>
        <w:left w:val="none" w:sz="0" w:space="0" w:color="auto"/>
        <w:bottom w:val="none" w:sz="0" w:space="0" w:color="auto"/>
        <w:right w:val="none" w:sz="0" w:space="0" w:color="auto"/>
      </w:divBdr>
      <w:divsChild>
        <w:div w:id="1302808116">
          <w:marLeft w:val="0"/>
          <w:marRight w:val="0"/>
          <w:marTop w:val="0"/>
          <w:marBottom w:val="0"/>
          <w:divBdr>
            <w:top w:val="none" w:sz="0" w:space="0" w:color="auto"/>
            <w:left w:val="none" w:sz="0" w:space="0" w:color="auto"/>
            <w:bottom w:val="none" w:sz="0" w:space="0" w:color="auto"/>
            <w:right w:val="none" w:sz="0" w:space="0" w:color="auto"/>
          </w:divBdr>
          <w:divsChild>
            <w:div w:id="170723921">
              <w:marLeft w:val="0"/>
              <w:marRight w:val="0"/>
              <w:marTop w:val="0"/>
              <w:marBottom w:val="0"/>
              <w:divBdr>
                <w:top w:val="none" w:sz="0" w:space="0" w:color="auto"/>
                <w:left w:val="none" w:sz="0" w:space="0" w:color="auto"/>
                <w:bottom w:val="none" w:sz="0" w:space="0" w:color="auto"/>
                <w:right w:val="none" w:sz="0" w:space="0" w:color="auto"/>
              </w:divBdr>
              <w:divsChild>
                <w:div w:id="1028606651">
                  <w:marLeft w:val="0"/>
                  <w:marRight w:val="0"/>
                  <w:marTop w:val="0"/>
                  <w:marBottom w:val="0"/>
                  <w:divBdr>
                    <w:top w:val="none" w:sz="0" w:space="0" w:color="auto"/>
                    <w:left w:val="none" w:sz="0" w:space="0" w:color="auto"/>
                    <w:bottom w:val="none" w:sz="0" w:space="0" w:color="auto"/>
                    <w:right w:val="none" w:sz="0" w:space="0" w:color="auto"/>
                  </w:divBdr>
                  <w:divsChild>
                    <w:div w:id="1054309369">
                      <w:marLeft w:val="0"/>
                      <w:marRight w:val="0"/>
                      <w:marTop w:val="0"/>
                      <w:marBottom w:val="0"/>
                      <w:divBdr>
                        <w:top w:val="none" w:sz="0" w:space="0" w:color="auto"/>
                        <w:left w:val="none" w:sz="0" w:space="0" w:color="auto"/>
                        <w:bottom w:val="none" w:sz="0" w:space="0" w:color="auto"/>
                        <w:right w:val="none" w:sz="0" w:space="0" w:color="auto"/>
                      </w:divBdr>
                      <w:divsChild>
                        <w:div w:id="1581017360">
                          <w:marLeft w:val="0"/>
                          <w:marRight w:val="0"/>
                          <w:marTop w:val="0"/>
                          <w:marBottom w:val="0"/>
                          <w:divBdr>
                            <w:top w:val="none" w:sz="0" w:space="0" w:color="auto"/>
                            <w:left w:val="none" w:sz="0" w:space="0" w:color="auto"/>
                            <w:bottom w:val="none" w:sz="0" w:space="0" w:color="auto"/>
                            <w:right w:val="none" w:sz="0" w:space="0" w:color="auto"/>
                          </w:divBdr>
                          <w:divsChild>
                            <w:div w:id="1704091614">
                              <w:marLeft w:val="0"/>
                              <w:marRight w:val="0"/>
                              <w:marTop w:val="0"/>
                              <w:marBottom w:val="0"/>
                              <w:divBdr>
                                <w:top w:val="none" w:sz="0" w:space="0" w:color="auto"/>
                                <w:left w:val="none" w:sz="0" w:space="0" w:color="auto"/>
                                <w:bottom w:val="none" w:sz="0" w:space="0" w:color="auto"/>
                                <w:right w:val="none" w:sz="0" w:space="0" w:color="auto"/>
                              </w:divBdr>
                              <w:divsChild>
                                <w:div w:id="816923845">
                                  <w:marLeft w:val="0"/>
                                  <w:marRight w:val="0"/>
                                  <w:marTop w:val="0"/>
                                  <w:marBottom w:val="0"/>
                                  <w:divBdr>
                                    <w:top w:val="none" w:sz="0" w:space="0" w:color="auto"/>
                                    <w:left w:val="none" w:sz="0" w:space="0" w:color="auto"/>
                                    <w:bottom w:val="none" w:sz="0" w:space="0" w:color="auto"/>
                                    <w:right w:val="none" w:sz="0" w:space="0" w:color="auto"/>
                                  </w:divBdr>
                                  <w:divsChild>
                                    <w:div w:id="1282374369">
                                      <w:marLeft w:val="0"/>
                                      <w:marRight w:val="0"/>
                                      <w:marTop w:val="100"/>
                                      <w:marBottom w:val="100"/>
                                      <w:divBdr>
                                        <w:top w:val="none" w:sz="0" w:space="0" w:color="auto"/>
                                        <w:left w:val="none" w:sz="0" w:space="0" w:color="auto"/>
                                        <w:bottom w:val="none" w:sz="0" w:space="0" w:color="auto"/>
                                        <w:right w:val="none" w:sz="0" w:space="0" w:color="auto"/>
                                      </w:divBdr>
                                      <w:divsChild>
                                        <w:div w:id="1670792769">
                                          <w:marLeft w:val="0"/>
                                          <w:marRight w:val="0"/>
                                          <w:marTop w:val="0"/>
                                          <w:marBottom w:val="0"/>
                                          <w:divBdr>
                                            <w:top w:val="none" w:sz="0" w:space="0" w:color="auto"/>
                                            <w:left w:val="none" w:sz="0" w:space="0" w:color="auto"/>
                                            <w:bottom w:val="none" w:sz="0" w:space="0" w:color="auto"/>
                                            <w:right w:val="none" w:sz="0" w:space="0" w:color="auto"/>
                                          </w:divBdr>
                                          <w:divsChild>
                                            <w:div w:id="669990939">
                                              <w:marLeft w:val="0"/>
                                              <w:marRight w:val="0"/>
                                              <w:marTop w:val="0"/>
                                              <w:marBottom w:val="0"/>
                                              <w:divBdr>
                                                <w:top w:val="none" w:sz="0" w:space="0" w:color="auto"/>
                                                <w:left w:val="none" w:sz="0" w:space="0" w:color="auto"/>
                                                <w:bottom w:val="none" w:sz="0" w:space="0" w:color="auto"/>
                                                <w:right w:val="none" w:sz="0" w:space="0" w:color="auto"/>
                                              </w:divBdr>
                                              <w:divsChild>
                                                <w:div w:id="67653859">
                                                  <w:marLeft w:val="0"/>
                                                  <w:marRight w:val="0"/>
                                                  <w:marTop w:val="0"/>
                                                  <w:marBottom w:val="0"/>
                                                  <w:divBdr>
                                                    <w:top w:val="none" w:sz="0" w:space="0" w:color="auto"/>
                                                    <w:left w:val="none" w:sz="0" w:space="0" w:color="auto"/>
                                                    <w:bottom w:val="none" w:sz="0" w:space="0" w:color="auto"/>
                                                    <w:right w:val="none" w:sz="0" w:space="0" w:color="auto"/>
                                                  </w:divBdr>
                                                  <w:divsChild>
                                                    <w:div w:id="420832410">
                                                      <w:marLeft w:val="0"/>
                                                      <w:marRight w:val="0"/>
                                                      <w:marTop w:val="0"/>
                                                      <w:marBottom w:val="0"/>
                                                      <w:divBdr>
                                                        <w:top w:val="none" w:sz="0" w:space="0" w:color="auto"/>
                                                        <w:left w:val="none" w:sz="0" w:space="0" w:color="auto"/>
                                                        <w:bottom w:val="none" w:sz="0" w:space="0" w:color="auto"/>
                                                        <w:right w:val="none" w:sz="0" w:space="0" w:color="auto"/>
                                                      </w:divBdr>
                                                      <w:divsChild>
                                                        <w:div w:id="2116094780">
                                                          <w:marLeft w:val="0"/>
                                                          <w:marRight w:val="0"/>
                                                          <w:marTop w:val="0"/>
                                                          <w:marBottom w:val="0"/>
                                                          <w:divBdr>
                                                            <w:top w:val="none" w:sz="0" w:space="0" w:color="auto"/>
                                                            <w:left w:val="none" w:sz="0" w:space="0" w:color="auto"/>
                                                            <w:bottom w:val="none" w:sz="0" w:space="0" w:color="auto"/>
                                                            <w:right w:val="none" w:sz="0" w:space="0" w:color="auto"/>
                                                          </w:divBdr>
                                                          <w:divsChild>
                                                            <w:div w:id="3173957">
                                                              <w:marLeft w:val="0"/>
                                                              <w:marRight w:val="0"/>
                                                              <w:marTop w:val="100"/>
                                                              <w:marBottom w:val="100"/>
                                                              <w:divBdr>
                                                                <w:top w:val="none" w:sz="0" w:space="0" w:color="auto"/>
                                                                <w:left w:val="none" w:sz="0" w:space="0" w:color="auto"/>
                                                                <w:bottom w:val="none" w:sz="0" w:space="0" w:color="auto"/>
                                                                <w:right w:val="none" w:sz="0" w:space="0" w:color="auto"/>
                                                              </w:divBdr>
                                                              <w:divsChild>
                                                                <w:div w:id="1229152706">
                                                                  <w:marLeft w:val="0"/>
                                                                  <w:marRight w:val="0"/>
                                                                  <w:marTop w:val="0"/>
                                                                  <w:marBottom w:val="0"/>
                                                                  <w:divBdr>
                                                                    <w:top w:val="none" w:sz="0" w:space="0" w:color="auto"/>
                                                                    <w:left w:val="none" w:sz="0" w:space="0" w:color="auto"/>
                                                                    <w:bottom w:val="none" w:sz="0" w:space="0" w:color="auto"/>
                                                                    <w:right w:val="none" w:sz="0" w:space="0" w:color="auto"/>
                                                                  </w:divBdr>
                                                                  <w:divsChild>
                                                                    <w:div w:id="1108697654">
                                                                      <w:marLeft w:val="0"/>
                                                                      <w:marRight w:val="0"/>
                                                                      <w:marTop w:val="0"/>
                                                                      <w:marBottom w:val="0"/>
                                                                      <w:divBdr>
                                                                        <w:top w:val="none" w:sz="0" w:space="0" w:color="auto"/>
                                                                        <w:left w:val="none" w:sz="0" w:space="0" w:color="auto"/>
                                                                        <w:bottom w:val="none" w:sz="0" w:space="0" w:color="auto"/>
                                                                        <w:right w:val="none" w:sz="0" w:space="0" w:color="auto"/>
                                                                      </w:divBdr>
                                                                      <w:divsChild>
                                                                        <w:div w:id="17067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46497">
      <w:bodyDiv w:val="1"/>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588462952">
              <w:marLeft w:val="0"/>
              <w:marRight w:val="0"/>
              <w:marTop w:val="0"/>
              <w:marBottom w:val="0"/>
              <w:divBdr>
                <w:top w:val="none" w:sz="0" w:space="0" w:color="auto"/>
                <w:left w:val="none" w:sz="0" w:space="0" w:color="auto"/>
                <w:bottom w:val="none" w:sz="0" w:space="0" w:color="auto"/>
                <w:right w:val="none" w:sz="0" w:space="0" w:color="auto"/>
              </w:divBdr>
              <w:divsChild>
                <w:div w:id="1923176091">
                  <w:marLeft w:val="0"/>
                  <w:marRight w:val="0"/>
                  <w:marTop w:val="0"/>
                  <w:marBottom w:val="0"/>
                  <w:divBdr>
                    <w:top w:val="none" w:sz="0" w:space="0" w:color="auto"/>
                    <w:left w:val="none" w:sz="0" w:space="0" w:color="auto"/>
                    <w:bottom w:val="none" w:sz="0" w:space="0" w:color="auto"/>
                    <w:right w:val="none" w:sz="0" w:space="0" w:color="auto"/>
                  </w:divBdr>
                  <w:divsChild>
                    <w:div w:id="67384523">
                      <w:marLeft w:val="0"/>
                      <w:marRight w:val="0"/>
                      <w:marTop w:val="0"/>
                      <w:marBottom w:val="0"/>
                      <w:divBdr>
                        <w:top w:val="none" w:sz="0" w:space="0" w:color="auto"/>
                        <w:left w:val="none" w:sz="0" w:space="0" w:color="auto"/>
                        <w:bottom w:val="none" w:sz="0" w:space="0" w:color="auto"/>
                        <w:right w:val="none" w:sz="0" w:space="0" w:color="auto"/>
                      </w:divBdr>
                      <w:divsChild>
                        <w:div w:id="8989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1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plan-a-biography-c8wp6d" TargetMode="External"/><Relationship Id="rId13" Type="http://schemas.openxmlformats.org/officeDocument/2006/relationships/hyperlink" Target="https://classroom.thenational.academy/lessons/to-explore-simple-and-compound-sentences-74tp8t" TargetMode="External"/><Relationship Id="rId18" Type="http://schemas.openxmlformats.org/officeDocument/2006/relationships/hyperlink" Target="https://www.timestables.co.uk/" TargetMode="External"/><Relationship Id="rId3" Type="http://schemas.openxmlformats.org/officeDocument/2006/relationships/styles" Target="styles.xml"/><Relationship Id="rId7" Type="http://schemas.openxmlformats.org/officeDocument/2006/relationships/hyperlink" Target="https://classroom.thenational.academy/lessons/draw-shapes-of-a-given-perimeter-6dh6cd" TargetMode="External"/><Relationship Id="rId12" Type="http://schemas.openxmlformats.org/officeDocument/2006/relationships/hyperlink" Target="https://classroom.thenational.academy/lessons/understand-that-area-is-a-measure-of-surface-and-is-measured-in-square-units-part-1-ccwk2c" TargetMode="External"/><Relationship Id="rId17" Type="http://schemas.openxmlformats.org/officeDocument/2006/relationships/hyperlink" Target="https://www.topmarks.co.uk/maths-games/7-11-years/times-tables" TargetMode="External"/><Relationship Id="rId2" Type="http://schemas.openxmlformats.org/officeDocument/2006/relationships/numbering" Target="numbering.xml"/><Relationship Id="rId16" Type="http://schemas.openxmlformats.org/officeDocument/2006/relationships/hyperlink" Target="https://play.ttrockstars.com/auth/school/student/7632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lassroom.thenational.academy/lessons/measure-and-calculate-the-perimeter-of-rectangles-in-centimetres-and-millimetres-c5h32c" TargetMode="External"/><Relationship Id="rId11" Type="http://schemas.openxmlformats.org/officeDocument/2006/relationships/hyperlink" Target="https://classroom.thenational.academy/lessons/to-write-a-biography-part-1-cmwkgr" TargetMode="External"/><Relationship Id="rId5" Type="http://schemas.openxmlformats.org/officeDocument/2006/relationships/webSettings" Target="webSettings.xml"/><Relationship Id="rId15" Type="http://schemas.openxmlformats.org/officeDocument/2006/relationships/hyperlink" Target="https://www.bbc.com/ownit/its-personal/when-you-see-something-scary-online" TargetMode="External"/><Relationship Id="rId10" Type="http://schemas.openxmlformats.org/officeDocument/2006/relationships/hyperlink" Target="https://classroom.thenational.academy/lessons/calculate-the-perimeter-of-simple-compound-shapes-c9gp8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assroom.thenational.academy/lessons/how-can-you-separate-a-mixture-of-sand-salt-and-water-6rtpct" TargetMode="External"/><Relationship Id="rId14" Type="http://schemas.openxmlformats.org/officeDocument/2006/relationships/hyperlink" Target="https://classroom.thenational.academy/units/t1-sentence-level-objectives-1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C5D5D-3281-427B-B2CB-388C79C5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Wilkerson</dc:creator>
  <cp:keywords/>
  <dc:description/>
  <cp:lastModifiedBy>Liz Masters</cp:lastModifiedBy>
  <cp:revision>4</cp:revision>
  <dcterms:created xsi:type="dcterms:W3CDTF">2021-12-08T11:50:00Z</dcterms:created>
  <dcterms:modified xsi:type="dcterms:W3CDTF">2021-12-08T15:49:00Z</dcterms:modified>
</cp:coreProperties>
</file>