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87601F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87601F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4A6D59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27</w:t>
      </w:r>
      <w:r w:rsidR="008D43D9" w:rsidRPr="0087601F">
        <w:rPr>
          <w:rStyle w:val="xs1"/>
          <w:rFonts w:ascii="Tw Cen MT" w:hAnsi="Tw Cen MT" w:cs="Segoe UI"/>
          <w:b/>
          <w:bCs/>
          <w:color w:val="201F1E"/>
          <w:u w:val="single"/>
        </w:rPr>
        <w:t>.09.21</w:t>
      </w:r>
    </w:p>
    <w:p w:rsidR="00DE5EC4" w:rsidRPr="0087601F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F14F75" w:rsidRPr="0087601F" w:rsidRDefault="00315815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87601F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8D43D9" w:rsidRPr="0087601F" w:rsidRDefault="008D43D9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– </w:t>
      </w:r>
      <w:hyperlink r:id="rId5" w:history="1">
        <w:r w:rsidR="0055369C" w:rsidRPr="00C9455F">
          <w:rPr>
            <w:rStyle w:val="Hyperlink"/>
            <w:rFonts w:ascii="Tw Cen MT" w:hAnsi="Tw Cen MT" w:cs="Segoe UI"/>
            <w:bCs/>
          </w:rPr>
          <w:t>https://classroom.thenational.academy/lessons/practise-multiplication-and-division-skills-64vp2e</w:t>
        </w:r>
      </w:hyperlink>
      <w:r w:rsidR="0055369C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8D43D9" w:rsidRPr="0087601F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6" w:history="1">
        <w:r w:rsidR="004A6D59" w:rsidRPr="00C9455F">
          <w:rPr>
            <w:rStyle w:val="Hyperlink"/>
            <w:rFonts w:ascii="Tw Cen MT" w:hAnsi="Tw Cen MT" w:cs="Segoe UI"/>
            <w:bCs/>
          </w:rPr>
          <w:t>https://classroom.thenational.academy/lessons/to-learn-about-a-poet-and-the-historical-context-of-a-poem-74u3ec</w:t>
        </w:r>
      </w:hyperlink>
      <w:r w:rsidR="004A6D59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A67DF6" w:rsidRDefault="008D43D9" w:rsidP="00FE57F0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 xml:space="preserve">RE - </w:t>
      </w:r>
      <w:r w:rsidR="0087601F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56330F">
        <w:rPr>
          <w:rStyle w:val="xs1"/>
          <w:rFonts w:ascii="Tw Cen MT" w:hAnsi="Tw Cen MT" w:cs="Segoe UI"/>
          <w:bCs/>
          <w:color w:val="201F1E"/>
        </w:rPr>
        <w:t>Here is the Humanists ‘Creed’</w:t>
      </w:r>
    </w:p>
    <w:p w:rsidR="0056330F" w:rsidRDefault="0056330F" w:rsidP="0056330F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Think for themselves about what is right and wrong, based on reason and respect for others.</w:t>
      </w:r>
    </w:p>
    <w:p w:rsidR="0056330F" w:rsidRDefault="0056330F" w:rsidP="0056330F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Find meaning, beauty, and joy in the one life we have, without the need for an afterlife.</w:t>
      </w:r>
    </w:p>
    <w:p w:rsidR="0056330F" w:rsidRDefault="0056330F" w:rsidP="0056330F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Look into science instead of religion as the best way to discover and understand the world.</w:t>
      </w:r>
    </w:p>
    <w:p w:rsidR="0056330F" w:rsidRDefault="0056330F" w:rsidP="0056330F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Believe people can use empathy and compassion to make the world a better place for everyone.</w:t>
      </w:r>
    </w:p>
    <w:p w:rsidR="00772B7E" w:rsidRDefault="00772B7E" w:rsidP="0056330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Do you agree with all or part of the creed?</w:t>
      </w:r>
    </w:p>
    <w:p w:rsidR="00772B7E" w:rsidRDefault="00772B7E" w:rsidP="0056330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What do you infer about Humanist beliefs about religious people?</w:t>
      </w:r>
    </w:p>
    <w:p w:rsidR="00772B7E" w:rsidRDefault="00772B7E" w:rsidP="0056330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 xml:space="preserve">How might a religious person adapt these sentences to say what they believe? </w:t>
      </w:r>
    </w:p>
    <w:p w:rsidR="00772B7E" w:rsidRPr="0056330F" w:rsidRDefault="00772B7E" w:rsidP="0056330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bookmarkStart w:id="0" w:name="_GoBack"/>
      <w:bookmarkEnd w:id="0"/>
      <w:r>
        <w:rPr>
          <w:rStyle w:val="xs1"/>
          <w:rFonts w:ascii="Tw Cen MT" w:hAnsi="Tw Cen MT" w:cs="Segoe UI"/>
          <w:bCs/>
          <w:color w:val="201F1E"/>
        </w:rPr>
        <w:t xml:space="preserve">What would they leave the same? </w:t>
      </w:r>
    </w:p>
    <w:p w:rsidR="00E448BA" w:rsidRPr="0087601F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87601F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B93AD1" w:rsidRPr="0087601F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87601F">
        <w:rPr>
          <w:rStyle w:val="xs1"/>
          <w:rFonts w:ascii="Tw Cen MT" w:hAnsi="Tw Cen MT" w:cs="Segoe UI"/>
          <w:bCs/>
          <w:color w:val="201F1E"/>
        </w:rPr>
        <w:t xml:space="preserve"> – </w:t>
      </w:r>
      <w:hyperlink r:id="rId7" w:history="1">
        <w:r w:rsidR="0055369C" w:rsidRPr="00C9455F">
          <w:rPr>
            <w:rStyle w:val="Hyperlink"/>
            <w:rFonts w:ascii="Tw Cen MT" w:hAnsi="Tw Cen MT" w:cs="Segoe UI"/>
            <w:bCs/>
          </w:rPr>
          <w:t>https://classroom.thenational.academy/lessons/use-the-formal-written-method-for-short-division-chh64c</w:t>
        </w:r>
      </w:hyperlink>
      <w:r w:rsidR="0055369C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1C0175" w:rsidRPr="0087601F" w:rsidRDefault="00315815" w:rsidP="00315815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C0175" w:rsidRPr="0087601F">
        <w:rPr>
          <w:rStyle w:val="xs1"/>
          <w:rFonts w:ascii="Tw Cen MT" w:hAnsi="Tw Cen MT" w:cs="Segoe UI"/>
          <w:bCs/>
          <w:color w:val="201F1E"/>
        </w:rPr>
        <w:t>–</w:t>
      </w:r>
      <w:r w:rsidR="008B03F9"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8" w:history="1">
        <w:r w:rsidR="004A6D59" w:rsidRPr="00C9455F">
          <w:rPr>
            <w:rStyle w:val="Hyperlink"/>
            <w:rFonts w:ascii="Tw Cen MT" w:hAnsi="Tw Cen MT" w:cs="Segoe UI"/>
            <w:bCs/>
          </w:rPr>
          <w:t>https://classroom.thenational.academy/lessons/to-read-and-analyse-a-poem-68u30c</w:t>
        </w:r>
      </w:hyperlink>
      <w:r w:rsidR="004A6D59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0B17E4" w:rsidRPr="0056330F" w:rsidRDefault="0056330F" w:rsidP="00315815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>
        <w:rPr>
          <w:rFonts w:ascii="Tw Cen MT" w:hAnsi="Tw Cen MT" w:cs="Segoe UI"/>
          <w:color w:val="201F1E"/>
          <w:u w:val="single"/>
        </w:rPr>
        <w:t xml:space="preserve">Global Learning: Art – </w:t>
      </w:r>
      <w:r>
        <w:rPr>
          <w:rFonts w:ascii="Tw Cen MT" w:hAnsi="Tw Cen MT" w:cs="Segoe UI"/>
          <w:color w:val="201F1E"/>
        </w:rPr>
        <w:t>Look at Darwin’s Finches. He created 4 observational drawings detailing the differences between this species of bird. Research Woodpeckers, can you do the same as Darwin for the different types of Woodpecker’s.</w:t>
      </w:r>
    </w:p>
    <w:p w:rsidR="00E448BA" w:rsidRPr="0087601F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87601F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87601F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D43D9" w:rsidRPr="0087601F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7601F" w:rsidRPr="0087601F">
        <w:rPr>
          <w:rFonts w:ascii="Tw Cen MT" w:hAnsi="Tw Cen MT"/>
        </w:rPr>
        <w:t xml:space="preserve"> </w:t>
      </w:r>
      <w:hyperlink r:id="rId9" w:history="1">
        <w:r w:rsidR="0055369C" w:rsidRPr="00C9455F">
          <w:rPr>
            <w:rStyle w:val="Hyperlink"/>
            <w:rFonts w:ascii="Tw Cen MT" w:hAnsi="Tw Cen MT"/>
          </w:rPr>
          <w:t>https://classroom.thenational.academy/lessons/use-the-formal-written-method-of-long-division-to-solve-appropriate-calculations-c8wk0c</w:t>
        </w:r>
      </w:hyperlink>
      <w:r w:rsidR="0055369C">
        <w:rPr>
          <w:rFonts w:ascii="Tw Cen MT" w:hAnsi="Tw Cen MT"/>
        </w:rPr>
        <w:t xml:space="preserve"> </w:t>
      </w:r>
    </w:p>
    <w:p w:rsidR="008D43D9" w:rsidRPr="0087601F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C0175" w:rsidRPr="0087601F">
        <w:rPr>
          <w:rStyle w:val="xs1"/>
          <w:rFonts w:ascii="Tw Cen MT" w:hAnsi="Tw Cen MT" w:cs="Segoe UI"/>
          <w:bCs/>
          <w:color w:val="201F1E"/>
        </w:rPr>
        <w:t>–</w:t>
      </w:r>
      <w:r w:rsidRPr="0087601F">
        <w:rPr>
          <w:rFonts w:ascii="Tw Cen MT" w:hAnsi="Tw Cen MT" w:cs="Segoe UI"/>
          <w:color w:val="201F1E"/>
        </w:rPr>
        <w:t xml:space="preserve"> </w:t>
      </w:r>
      <w:hyperlink r:id="rId10" w:history="1">
        <w:r w:rsidR="004A6D59" w:rsidRPr="00C9455F">
          <w:rPr>
            <w:rStyle w:val="Hyperlink"/>
            <w:rFonts w:ascii="Tw Cen MT" w:hAnsi="Tw Cen MT" w:cs="Segoe UI"/>
          </w:rPr>
          <w:t>https://classroom.thenational.academy/lessons/to-explore-the-writers-purpose-6nk3ed</w:t>
        </w:r>
      </w:hyperlink>
      <w:r w:rsidR="004A6D59">
        <w:rPr>
          <w:rFonts w:ascii="Tw Cen MT" w:hAnsi="Tw Cen MT" w:cs="Segoe UI"/>
          <w:color w:val="201F1E"/>
        </w:rPr>
        <w:t xml:space="preserve"> </w:t>
      </w:r>
    </w:p>
    <w:p w:rsidR="00E448BA" w:rsidRPr="0087601F" w:rsidRDefault="0087601F" w:rsidP="00315815">
      <w:pPr>
        <w:pStyle w:val="xp1"/>
        <w:spacing w:before="240" w:beforeAutospacing="0" w:after="45" w:afterAutospacing="0"/>
        <w:rPr>
          <w:rFonts w:ascii="Tw Cen MT" w:hAnsi="Tw Cen MT"/>
          <w:u w:val="single"/>
        </w:rPr>
      </w:pPr>
      <w:r w:rsidRPr="0087601F">
        <w:rPr>
          <w:rFonts w:ascii="Tw Cen MT" w:hAnsi="Tw Cen MT"/>
          <w:u w:val="single"/>
        </w:rPr>
        <w:t xml:space="preserve">Global </w:t>
      </w:r>
      <w:proofErr w:type="gramStart"/>
      <w:r w:rsidRPr="0087601F">
        <w:rPr>
          <w:rFonts w:ascii="Tw Cen MT" w:hAnsi="Tw Cen MT"/>
          <w:u w:val="single"/>
        </w:rPr>
        <w:t>Learning :</w:t>
      </w:r>
      <w:proofErr w:type="gramEnd"/>
      <w:r w:rsidRPr="0087601F">
        <w:rPr>
          <w:rFonts w:ascii="Tw Cen MT" w:hAnsi="Tw Cen MT"/>
          <w:u w:val="single"/>
        </w:rPr>
        <w:t xml:space="preserve"> Geography</w:t>
      </w:r>
      <w:r w:rsidRPr="0087601F">
        <w:rPr>
          <w:rFonts w:ascii="Tw Cen MT" w:hAnsi="Tw Cen MT"/>
        </w:rPr>
        <w:t xml:space="preserve"> </w:t>
      </w:r>
      <w:r w:rsidR="0056330F">
        <w:rPr>
          <w:rFonts w:ascii="Tw Cen MT" w:hAnsi="Tw Cen MT"/>
        </w:rPr>
        <w:t xml:space="preserve"> - Climate Change. Find out what are the 8 steps that lead to the Greenhouse effect. Create a comic strip that shows these. </w:t>
      </w:r>
    </w:p>
    <w:p w:rsidR="008D4AF7" w:rsidRPr="0087601F" w:rsidRDefault="00315815" w:rsidP="008D4AF7">
      <w:pPr>
        <w:pStyle w:val="ocular-col"/>
        <w:rPr>
          <w:rFonts w:ascii="Tw Cen MT" w:hAnsi="Tw Cen MT"/>
        </w:rPr>
      </w:pPr>
      <w:r w:rsidRPr="0087601F">
        <w:rPr>
          <w:rFonts w:ascii="Tw Cen MT" w:hAnsi="Tw Cen MT"/>
          <w:b/>
          <w:u w:val="single"/>
        </w:rPr>
        <w:t>Thursday</w:t>
      </w:r>
    </w:p>
    <w:p w:rsidR="008D43D9" w:rsidRPr="0087601F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– </w:t>
      </w:r>
      <w:hyperlink r:id="rId11" w:history="1">
        <w:r w:rsidR="0055369C" w:rsidRPr="00C9455F">
          <w:rPr>
            <w:rStyle w:val="Hyperlink"/>
            <w:rFonts w:ascii="Tw Cen MT" w:hAnsi="Tw Cen MT" w:cs="Segoe UI"/>
            <w:bCs/>
          </w:rPr>
          <w:t>https://classroom.thenational.academy/lessons/solve-problems-involving-division-with-remainders-part-1-6hjp6t</w:t>
        </w:r>
      </w:hyperlink>
      <w:r w:rsidR="0055369C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8D43D9" w:rsidRPr="0087601F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87601F">
        <w:rPr>
          <w:rStyle w:val="xs1"/>
          <w:rFonts w:ascii="Tw Cen MT" w:hAnsi="Tw Cen MT" w:cs="Segoe UI"/>
          <w:bCs/>
          <w:color w:val="201F1E"/>
        </w:rPr>
        <w:t>–</w:t>
      </w:r>
      <w:r w:rsidR="004A6D59">
        <w:rPr>
          <w:rStyle w:val="xs1"/>
          <w:rFonts w:ascii="Tw Cen MT" w:hAnsi="Tw Cen MT" w:cs="Segoe UI"/>
          <w:bCs/>
          <w:color w:val="201F1E"/>
        </w:rPr>
        <w:t xml:space="preserve"> 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12" w:history="1">
        <w:r w:rsidR="004A6D59" w:rsidRPr="00C9455F">
          <w:rPr>
            <w:rStyle w:val="Hyperlink"/>
            <w:rFonts w:ascii="Tw Cen MT" w:hAnsi="Tw Cen MT" w:cs="Segoe UI"/>
            <w:bCs/>
          </w:rPr>
          <w:t>https://classroom.thenational.academy/lessons/to-answer-questions-on-a-poem-and-to-plan-my-own-poem-6gvkgc</w:t>
        </w:r>
      </w:hyperlink>
      <w:r w:rsidR="004A6D59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A21412" w:rsidRPr="0087601F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 xml:space="preserve">PSHE </w:t>
      </w:r>
      <w:r w:rsidR="0056330F">
        <w:rPr>
          <w:rStyle w:val="xs1"/>
          <w:rFonts w:ascii="Tw Cen MT" w:hAnsi="Tw Cen MT" w:cs="Segoe UI"/>
          <w:bCs/>
          <w:color w:val="201F1E"/>
          <w:u w:val="single"/>
        </w:rPr>
        <w:t>–</w:t>
      </w:r>
      <w:r w:rsidR="0087601F" w:rsidRPr="0087601F">
        <w:rPr>
          <w:rFonts w:ascii="Tw Cen MT" w:hAnsi="Tw Cen MT"/>
        </w:rPr>
        <w:t xml:space="preserve"> </w:t>
      </w:r>
      <w:r w:rsidR="0056330F">
        <w:rPr>
          <w:rFonts w:ascii="Tw Cen MT" w:hAnsi="Tw Cen MT"/>
        </w:rPr>
        <w:t>Draw a picture of you doing your perfect job or the job you would like to have in the future. Imagine you are applying for your perfect job, write a letter to convince someone that you would be the best person for the job, include your personality and skills.</w:t>
      </w:r>
      <w:r w:rsidR="0087601F" w:rsidRPr="0087601F">
        <w:rPr>
          <w:rFonts w:ascii="Tw Cen MT" w:hAnsi="Tw Cen MT"/>
        </w:rPr>
        <w:t xml:space="preserve"> </w:t>
      </w:r>
    </w:p>
    <w:p w:rsidR="0087601F" w:rsidRDefault="0087601F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E448BA" w:rsidRDefault="00E448BA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87601F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ED39CA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– </w:t>
      </w:r>
      <w:hyperlink r:id="rId13" w:history="1">
        <w:r w:rsidR="0055369C" w:rsidRPr="00C9455F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https://classroom.thenational.academy/lessons/solve-problems-involving-division-with-remainders-part-2-74rp8d</w:t>
        </w:r>
      </w:hyperlink>
      <w:r w:rsidR="0055369C">
        <w:rPr>
          <w:rFonts w:ascii="Open Sans" w:hAnsi="Open Sans" w:cs="Open Sans"/>
          <w:b/>
          <w:bCs/>
          <w:color w:val="371E2D"/>
          <w:sz w:val="18"/>
          <w:szCs w:val="18"/>
        </w:rPr>
        <w:t xml:space="preserve"> </w:t>
      </w:r>
    </w:p>
    <w:p w:rsidR="008D43D9" w:rsidRPr="00ED39CA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87601F">
        <w:rPr>
          <w:rStyle w:val="xs1"/>
          <w:rFonts w:ascii="Tw Cen MT" w:hAnsi="Tw Cen MT" w:cs="Segoe UI"/>
          <w:bCs/>
          <w:color w:val="201F1E"/>
        </w:rPr>
        <w:t>–</w:t>
      </w:r>
      <w:r w:rsidR="0087601F" w:rsidRPr="0087601F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14" w:history="1">
        <w:r w:rsidR="0055369C" w:rsidRPr="00C9455F">
          <w:rPr>
            <w:rStyle w:val="Hyperlink"/>
            <w:rFonts w:ascii="Tw Cen MT" w:hAnsi="Tw Cen MT" w:cs="Segoe UI"/>
            <w:bCs/>
          </w:rPr>
          <w:t>https://classroom.thenational.academy/lessons/to-explore-using-pronouns-relative-and-possessive-pronouns-6cvpat</w:t>
        </w:r>
      </w:hyperlink>
      <w:r w:rsidR="0055369C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567393" w:rsidRPr="0087601F" w:rsidRDefault="00567393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u w:val="single"/>
        </w:rPr>
      </w:pPr>
      <w:r w:rsidRPr="0087601F">
        <w:rPr>
          <w:rFonts w:ascii="Tw Cen MT" w:hAnsi="Tw Cen MT" w:cs="Segoe UI"/>
          <w:color w:val="201F1E"/>
          <w:u w:val="single"/>
        </w:rPr>
        <w:t xml:space="preserve">Science </w:t>
      </w:r>
      <w:r w:rsidR="0087601F" w:rsidRPr="0087601F">
        <w:rPr>
          <w:rFonts w:ascii="Tw Cen MT" w:hAnsi="Tw Cen MT" w:cs="Segoe UI"/>
          <w:color w:val="201F1E"/>
          <w:u w:val="single"/>
        </w:rPr>
        <w:t>–</w:t>
      </w:r>
      <w:r w:rsidRPr="0087601F">
        <w:rPr>
          <w:rFonts w:ascii="Tw Cen MT" w:hAnsi="Tw Cen MT" w:cs="Segoe UI"/>
          <w:color w:val="201F1E"/>
          <w:u w:val="single"/>
        </w:rPr>
        <w:t xml:space="preserve"> </w:t>
      </w:r>
      <w:r w:rsidR="004A6D59">
        <w:rPr>
          <w:rFonts w:ascii="Tw Cen MT" w:hAnsi="Tw Cen MT" w:cs="Segoe UI"/>
          <w:color w:val="201F1E"/>
        </w:rPr>
        <w:t>Fossils</w:t>
      </w:r>
      <w:r w:rsidR="0055369C">
        <w:rPr>
          <w:rFonts w:ascii="Tw Cen MT" w:hAnsi="Tw Cen MT" w:cs="Segoe UI"/>
          <w:color w:val="201F1E"/>
        </w:rPr>
        <w:t>, research how fossils are formed. What do fossils tell us about how animals have adapted over time? Create a poster showing what you have learnt.</w:t>
      </w:r>
    </w:p>
    <w:p w:rsidR="0087601F" w:rsidRPr="0087601F" w:rsidRDefault="0087601F" w:rsidP="00A046CE">
      <w:pPr>
        <w:rPr>
          <w:rFonts w:ascii="Tw Cen MT" w:eastAsia="Times New Roman" w:hAnsi="Tw Cen MT" w:cs="Times New Roman"/>
          <w:sz w:val="24"/>
          <w:szCs w:val="24"/>
          <w:u w:val="single"/>
          <w:lang w:eastAsia="en-GB"/>
        </w:rPr>
      </w:pPr>
    </w:p>
    <w:p w:rsidR="00E94E48" w:rsidRPr="0087601F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87601F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Default="00567393" w:rsidP="00A046CE">
      <w:pPr>
        <w:rPr>
          <w:rStyle w:val="xs1"/>
          <w:rFonts w:ascii="Tw Cen MT" w:hAnsi="Tw Cen MT" w:cs="Segoe UI"/>
          <w:bCs/>
          <w:color w:val="201F1E"/>
        </w:rPr>
      </w:pPr>
      <w:r w:rsidRPr="0087601F">
        <w:rPr>
          <w:rStyle w:val="xs1"/>
          <w:rFonts w:ascii="Tw Cen MT" w:hAnsi="Tw Cen MT" w:cs="Segoe UI"/>
          <w:bCs/>
          <w:color w:val="201F1E"/>
        </w:rPr>
        <w:t xml:space="preserve">Abacus - </w:t>
      </w:r>
      <w:hyperlink r:id="rId15" w:history="1">
        <w:r w:rsidRPr="0087601F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7601F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4A6D59" w:rsidRDefault="004A6D59" w:rsidP="00A046CE">
      <w:pPr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 xml:space="preserve">TT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Rockstars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: </w:t>
      </w:r>
      <w:hyperlink r:id="rId16" w:history="1">
        <w:r w:rsidRPr="00C9455F">
          <w:rPr>
            <w:rStyle w:val="Hyperlink"/>
            <w:rFonts w:ascii="Tw Cen MT" w:hAnsi="Tw Cen MT" w:cs="Segoe UI"/>
            <w:bCs/>
          </w:rPr>
          <w:t>https://ttrockstars.com/</w:t>
        </w:r>
      </w:hyperlink>
      <w:r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4A6D59" w:rsidRPr="0087601F" w:rsidRDefault="004A6D59" w:rsidP="00A046CE">
      <w:pPr>
        <w:rPr>
          <w:rFonts w:ascii="Tw Cen MT" w:hAnsi="Tw Cen MT" w:cs="Arial"/>
          <w:b/>
          <w:color w:val="111111"/>
          <w:sz w:val="24"/>
          <w:szCs w:val="24"/>
          <w:u w:val="single"/>
        </w:rPr>
      </w:pPr>
    </w:p>
    <w:p w:rsidR="00A046CE" w:rsidRPr="0087601F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87601F">
        <w:rPr>
          <w:rFonts w:ascii="Tw Cen MT" w:hAnsi="Tw Cen MT" w:cs="Segoe UI"/>
          <w:color w:val="201F1E"/>
        </w:rPr>
        <w:t>Keep reading!</w:t>
      </w:r>
      <w:r w:rsidR="0056330F">
        <w:rPr>
          <w:rFonts w:ascii="Tw Cen MT" w:hAnsi="Tw Cen MT" w:cs="Segoe UI"/>
          <w:color w:val="201F1E"/>
        </w:rPr>
        <w:t xml:space="preserve"> You can take quizzes at home.</w:t>
      </w:r>
    </w:p>
    <w:p w:rsidR="00567393" w:rsidRPr="0087601F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87601F">
        <w:rPr>
          <w:rFonts w:ascii="Tw Cen MT" w:hAnsi="Tw Cen MT" w:cs="Segoe UI"/>
          <w:color w:val="201F1E"/>
        </w:rPr>
        <w:t>Re</w:t>
      </w:r>
      <w:r w:rsidR="002504B7" w:rsidRPr="0087601F">
        <w:rPr>
          <w:rFonts w:ascii="Tw Cen MT" w:hAnsi="Tw Cen MT" w:cs="Segoe UI"/>
          <w:color w:val="201F1E"/>
        </w:rPr>
        <w:t>ad a magazine/newspaper article.</w:t>
      </w:r>
      <w:r w:rsidR="00567393" w:rsidRPr="0087601F">
        <w:rPr>
          <w:rFonts w:ascii="Tw Cen MT" w:hAnsi="Tw Cen MT"/>
          <w:u w:val="single"/>
        </w:rPr>
        <w:t xml:space="preserve"> </w:t>
      </w:r>
    </w:p>
    <w:p w:rsidR="00E110ED" w:rsidRPr="0087601F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87601F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E33CC7" w:rsidRPr="0087601F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:rsidR="00E33CC7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87601F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87601F">
        <w:rPr>
          <w:rStyle w:val="xs2"/>
          <w:rFonts w:ascii="Tw Cen MT" w:hAnsi="Tw Cen MT" w:cs="Segoe UI"/>
          <w:color w:val="201F1E"/>
        </w:rPr>
        <w:t>y</w:t>
      </w:r>
      <w:r w:rsidR="007F4555" w:rsidRPr="0087601F">
        <w:rPr>
          <w:rStyle w:val="xs2"/>
          <w:rFonts w:ascii="Tw Cen MT" w:hAnsi="Tw Cen MT" w:cs="Segoe UI"/>
          <w:color w:val="201F1E"/>
        </w:rPr>
        <w:t>ou</w:t>
      </w:r>
      <w:r w:rsidRPr="0087601F">
        <w:rPr>
          <w:rStyle w:val="xs2"/>
          <w:rFonts w:ascii="Tw Cen MT" w:hAnsi="Tw Cen MT" w:cs="Segoe UI"/>
          <w:color w:val="201F1E"/>
        </w:rPr>
        <w:t>t</w:t>
      </w:r>
      <w:r w:rsidR="00B8211A" w:rsidRPr="0087601F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87601F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87601F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87601F">
        <w:rPr>
          <w:rStyle w:val="xs2"/>
          <w:rFonts w:ascii="Tw Cen MT" w:hAnsi="Tw Cen MT" w:cs="Segoe UI"/>
          <w:color w:val="201F1E"/>
        </w:rPr>
        <w:t>session 5</w:t>
      </w:r>
      <w:r w:rsidR="008D43D9" w:rsidRPr="0087601F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87601F">
        <w:rPr>
          <w:rStyle w:val="xs2"/>
          <w:rFonts w:ascii="Tw Cen MT" w:hAnsi="Tw Cen MT" w:cs="Segoe UI"/>
          <w:color w:val="201F1E"/>
        </w:rPr>
        <w:t xml:space="preserve"> of Joe Wicks</w:t>
      </w:r>
      <w:r w:rsidR="0087601F" w:rsidRPr="0087601F">
        <w:rPr>
          <w:rStyle w:val="xs2"/>
          <w:rFonts w:ascii="Tw Cen MT" w:hAnsi="Tw Cen MT" w:cs="Segoe UI"/>
          <w:color w:val="201F1E"/>
        </w:rPr>
        <w:t>.</w:t>
      </w:r>
    </w:p>
    <w:p w:rsid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</w:p>
    <w:p w:rsidR="0056330F" w:rsidRP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56330F">
        <w:rPr>
          <w:rStyle w:val="xs2"/>
          <w:rFonts w:ascii="Tw Cen MT" w:hAnsi="Tw Cen MT" w:cs="Segoe UI"/>
          <w:b/>
          <w:color w:val="201F1E"/>
          <w:u w:val="single"/>
        </w:rPr>
        <w:t>French</w:t>
      </w:r>
    </w:p>
    <w:p w:rsidR="0056330F" w:rsidRDefault="0056330F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4C4790" w:rsidRP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56330F">
        <w:rPr>
          <w:rStyle w:val="xs2"/>
          <w:rFonts w:ascii="Tw Cen MT" w:hAnsi="Tw Cen MT" w:cs="Segoe UI"/>
          <w:color w:val="201F1E"/>
        </w:rPr>
        <w:t xml:space="preserve">Use </w:t>
      </w:r>
      <w:proofErr w:type="spellStart"/>
      <w:r w:rsidRPr="0056330F">
        <w:rPr>
          <w:rStyle w:val="xs2"/>
          <w:rFonts w:ascii="Tw Cen MT" w:hAnsi="Tw Cen MT" w:cs="Segoe UI"/>
          <w:color w:val="201F1E"/>
        </w:rPr>
        <w:t>linguascope</w:t>
      </w:r>
      <w:proofErr w:type="spellEnd"/>
      <w:r w:rsidRPr="0056330F">
        <w:rPr>
          <w:rStyle w:val="xs2"/>
          <w:rFonts w:ascii="Tw Cen MT" w:hAnsi="Tw Cen MT" w:cs="Segoe UI"/>
          <w:color w:val="201F1E"/>
        </w:rPr>
        <w:t xml:space="preserve"> to remind yourselves of the days of the week and the months of the year.</w:t>
      </w:r>
    </w:p>
    <w:sectPr w:rsidR="004C4790" w:rsidRPr="0056330F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C5D1C"/>
    <w:rsid w:val="003F599B"/>
    <w:rsid w:val="0040591C"/>
    <w:rsid w:val="00444F14"/>
    <w:rsid w:val="004A6D59"/>
    <w:rsid w:val="004C4790"/>
    <w:rsid w:val="004C6847"/>
    <w:rsid w:val="004D5430"/>
    <w:rsid w:val="00513818"/>
    <w:rsid w:val="0052682F"/>
    <w:rsid w:val="00552318"/>
    <w:rsid w:val="0055369C"/>
    <w:rsid w:val="0056330F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757369"/>
    <w:rsid w:val="00760363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7601F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6E7D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read-and-analyse-a-poem-68u30c" TargetMode="External"/><Relationship Id="rId13" Type="http://schemas.openxmlformats.org/officeDocument/2006/relationships/hyperlink" Target="https://classroom.thenational.academy/lessons/solve-problems-involving-division-with-remainders-part-2-74rp8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use-the-formal-written-method-for-short-division-chh64c" TargetMode="External"/><Relationship Id="rId12" Type="http://schemas.openxmlformats.org/officeDocument/2006/relationships/hyperlink" Target="https://classroom.thenational.academy/lessons/to-answer-questions-on-a-poem-and-to-plan-my-own-poem-6gvkg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trockstar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learn-about-a-poet-and-the-historical-context-of-a-poem-74u3ec" TargetMode="External"/><Relationship Id="rId11" Type="http://schemas.openxmlformats.org/officeDocument/2006/relationships/hyperlink" Target="https://classroom.thenational.academy/lessons/solve-problems-involving-division-with-remainders-part-1-6hjp6t" TargetMode="External"/><Relationship Id="rId5" Type="http://schemas.openxmlformats.org/officeDocument/2006/relationships/hyperlink" Target="https://classroom.thenational.academy/lessons/practise-multiplication-and-division-skills-64vp2e" TargetMode="External"/><Relationship Id="rId15" Type="http://schemas.openxmlformats.org/officeDocument/2006/relationships/hyperlink" Target="https://www.activelearnprimary.co.uk/login?c=0" TargetMode="External"/><Relationship Id="rId10" Type="http://schemas.openxmlformats.org/officeDocument/2006/relationships/hyperlink" Target="https://classroom.thenational.academy/lessons/to-explore-the-writers-purpose-6nk3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se-the-formal-written-method-of-long-division-to-solve-appropriate-calculations-c8wk0c" TargetMode="External"/><Relationship Id="rId14" Type="http://schemas.openxmlformats.org/officeDocument/2006/relationships/hyperlink" Target="https://classroom.thenational.academy/lessons/to-explore-using-pronouns-relative-and-possessive-pronouns-6cvp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3</cp:revision>
  <dcterms:created xsi:type="dcterms:W3CDTF">2021-09-23T15:03:00Z</dcterms:created>
  <dcterms:modified xsi:type="dcterms:W3CDTF">2021-09-23T15:31:00Z</dcterms:modified>
</cp:coreProperties>
</file>