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457" w:type="dxa"/>
        <w:tblInd w:w="-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8"/>
        <w:gridCol w:w="4533"/>
        <w:gridCol w:w="3828"/>
        <w:gridCol w:w="6378"/>
      </w:tblGrid>
      <w:tr w:rsidR="00275558" w:rsidRPr="001A56DC" w:rsidTr="00623B50">
        <w:trPr>
          <w:trHeight w:val="1692"/>
        </w:trPr>
        <w:tc>
          <w:tcPr>
            <w:tcW w:w="718" w:type="dxa"/>
            <w:shd w:val="clear" w:color="auto" w:fill="auto"/>
          </w:tcPr>
          <w:p w:rsidR="006F1F49" w:rsidRPr="001A56DC" w:rsidRDefault="006F1F49" w:rsidP="00F54322">
            <w:pPr>
              <w:rPr>
                <w:rFonts w:ascii="Calibri" w:eastAsia="Calibri" w:hAnsi="Calibri"/>
                <w:sz w:val="22"/>
                <w:szCs w:val="22"/>
              </w:rPr>
            </w:pPr>
            <w:r w:rsidRPr="001A56DC">
              <w:rPr>
                <w:rFonts w:ascii="Calibri" w:eastAsia="Calibri" w:hAnsi="Calibri"/>
                <w:sz w:val="22"/>
                <w:szCs w:val="22"/>
              </w:rPr>
              <w:t>Day</w:t>
            </w:r>
          </w:p>
        </w:tc>
        <w:tc>
          <w:tcPr>
            <w:tcW w:w="4533" w:type="dxa"/>
            <w:shd w:val="clear" w:color="auto" w:fill="auto"/>
          </w:tcPr>
          <w:p w:rsidR="006F1F49" w:rsidRPr="00623B50" w:rsidRDefault="006F1F49" w:rsidP="00F54322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623B50">
              <w:rPr>
                <w:rFonts w:ascii="Calibri" w:eastAsia="Calibri" w:hAnsi="Calibri"/>
                <w:b/>
                <w:sz w:val="22"/>
                <w:szCs w:val="22"/>
              </w:rPr>
              <w:t>Maths</w:t>
            </w:r>
          </w:p>
          <w:p w:rsidR="006F1F49" w:rsidRDefault="006F1F49" w:rsidP="00F54322">
            <w:pPr>
              <w:rPr>
                <w:rFonts w:ascii="Calibri" w:eastAsia="Calibri" w:hAnsi="Calibri"/>
                <w:sz w:val="22"/>
                <w:szCs w:val="22"/>
              </w:rPr>
            </w:pPr>
            <w:hyperlink r:id="rId4" w:history="1">
              <w:r w:rsidRPr="00510B34">
                <w:rPr>
                  <w:rStyle w:val="Hyperlink"/>
                  <w:rFonts w:ascii="Calibri" w:eastAsia="Calibri" w:hAnsi="Calibri"/>
                  <w:sz w:val="22"/>
                  <w:szCs w:val="22"/>
                </w:rPr>
                <w:t>https://teachers.thenational.academy/units/addition-and-subtraction-within-6-6d4f</w:t>
              </w:r>
            </w:hyperlink>
          </w:p>
          <w:p w:rsidR="006F1F49" w:rsidRPr="001A56DC" w:rsidRDefault="006F1F49" w:rsidP="00F5432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Above link has a series of 5 recorded lessons which will support learning of this week’s learning intention.</w:t>
            </w:r>
          </w:p>
        </w:tc>
        <w:tc>
          <w:tcPr>
            <w:tcW w:w="3828" w:type="dxa"/>
            <w:shd w:val="clear" w:color="auto" w:fill="auto"/>
          </w:tcPr>
          <w:p w:rsidR="006F1F49" w:rsidRPr="00623B50" w:rsidRDefault="00623B50" w:rsidP="00F54322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Phonics</w:t>
            </w:r>
          </w:p>
        </w:tc>
        <w:tc>
          <w:tcPr>
            <w:tcW w:w="6378" w:type="dxa"/>
          </w:tcPr>
          <w:p w:rsidR="00623B50" w:rsidRDefault="006F1F49" w:rsidP="00623B50">
            <w:pPr>
              <w:rPr>
                <w:rFonts w:ascii="Calibri" w:eastAsia="Calibri" w:hAnsi="Calibri"/>
                <w:sz w:val="22"/>
                <w:szCs w:val="22"/>
              </w:rPr>
            </w:pPr>
            <w:r w:rsidRPr="00623B50">
              <w:rPr>
                <w:rFonts w:ascii="Calibri" w:eastAsia="Calibri" w:hAnsi="Calibri"/>
                <w:b/>
                <w:sz w:val="22"/>
                <w:szCs w:val="22"/>
              </w:rPr>
              <w:t>Topic</w:t>
            </w:r>
            <w:r w:rsidR="00275558"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</w:p>
          <w:p w:rsidR="00623B50" w:rsidRDefault="00623B50" w:rsidP="00623B50">
            <w:pPr>
              <w:rPr>
                <w:rFonts w:ascii="Calibri" w:eastAsia="Calibri" w:hAnsi="Calibri"/>
                <w:sz w:val="22"/>
                <w:szCs w:val="22"/>
              </w:rPr>
            </w:pPr>
            <w:hyperlink r:id="rId5" w:history="1">
              <w:r w:rsidRPr="00510B34">
                <w:rPr>
                  <w:rStyle w:val="Hyperlink"/>
                  <w:rFonts w:ascii="Calibri" w:eastAsia="Calibri" w:hAnsi="Calibri"/>
                  <w:sz w:val="22"/>
                  <w:szCs w:val="22"/>
                </w:rPr>
                <w:t>https://teachers.thenational.academy/units/the-gingerbread-man-2250</w:t>
              </w:r>
            </w:hyperlink>
          </w:p>
          <w:p w:rsidR="00623B50" w:rsidRDefault="00623B50" w:rsidP="00623B50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623B50" w:rsidRDefault="00623B50" w:rsidP="00623B50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The above link has a series of 10 lessons linked to t</w:t>
            </w:r>
            <w:r>
              <w:rPr>
                <w:rFonts w:ascii="Calibri" w:eastAsia="Calibri" w:hAnsi="Calibri"/>
                <w:sz w:val="22"/>
                <w:szCs w:val="22"/>
              </w:rPr>
              <w:t>he story of the Gingerbread man which you may like to use.</w:t>
            </w:r>
          </w:p>
          <w:p w:rsidR="006F1F49" w:rsidRDefault="006F1F49" w:rsidP="00F54322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623B50" w:rsidRPr="001A56DC" w:rsidTr="00623B50">
        <w:trPr>
          <w:trHeight w:val="2403"/>
        </w:trPr>
        <w:tc>
          <w:tcPr>
            <w:tcW w:w="718" w:type="dxa"/>
            <w:shd w:val="clear" w:color="auto" w:fill="auto"/>
          </w:tcPr>
          <w:p w:rsidR="00275558" w:rsidRPr="001A56DC" w:rsidRDefault="00275558" w:rsidP="00F54322">
            <w:pPr>
              <w:rPr>
                <w:rFonts w:ascii="Calibri" w:eastAsia="Calibri" w:hAnsi="Calibri"/>
                <w:sz w:val="22"/>
                <w:szCs w:val="22"/>
              </w:rPr>
            </w:pPr>
            <w:r w:rsidRPr="001A56DC">
              <w:rPr>
                <w:rFonts w:ascii="Calibri" w:eastAsia="Calibri" w:hAnsi="Calibri"/>
                <w:sz w:val="22"/>
                <w:szCs w:val="22"/>
              </w:rPr>
              <w:t>Mon</w:t>
            </w:r>
          </w:p>
        </w:tc>
        <w:tc>
          <w:tcPr>
            <w:tcW w:w="4533" w:type="dxa"/>
            <w:shd w:val="clear" w:color="auto" w:fill="auto"/>
          </w:tcPr>
          <w:p w:rsidR="00275558" w:rsidRPr="00275558" w:rsidRDefault="00275558" w:rsidP="006F1F49">
            <w:pPr>
              <w:tabs>
                <w:tab w:val="left" w:pos="4140"/>
              </w:tabs>
              <w:rPr>
                <w:rFonts w:ascii="Arial" w:hAnsi="Arial" w:cs="Arial"/>
                <w:sz w:val="20"/>
                <w:szCs w:val="20"/>
              </w:rPr>
            </w:pPr>
            <w:r w:rsidRPr="00275558">
              <w:rPr>
                <w:rFonts w:ascii="Arial" w:hAnsi="Arial" w:cs="Arial"/>
                <w:sz w:val="20"/>
                <w:szCs w:val="20"/>
              </w:rPr>
              <w:t xml:space="preserve">Introduce part </w:t>
            </w:r>
            <w:proofErr w:type="spellStart"/>
            <w:r w:rsidRPr="00275558">
              <w:rPr>
                <w:rFonts w:ascii="Arial" w:hAnsi="Arial" w:cs="Arial"/>
                <w:sz w:val="20"/>
                <w:szCs w:val="20"/>
              </w:rPr>
              <w:t>part</w:t>
            </w:r>
            <w:proofErr w:type="spellEnd"/>
            <w:r w:rsidRPr="00275558">
              <w:rPr>
                <w:rFonts w:ascii="Arial" w:hAnsi="Arial" w:cs="Arial"/>
                <w:sz w:val="20"/>
                <w:szCs w:val="20"/>
              </w:rPr>
              <w:t xml:space="preserve"> whole model using large circles on the floor to demonstrate. Use learn its initially to demonstrate- 1+1, 2+2. Using total 4 how else could that total be made instead of 2+2?</w:t>
            </w:r>
          </w:p>
          <w:p w:rsidR="00275558" w:rsidRPr="00623B50" w:rsidRDefault="00275558" w:rsidP="00623B50">
            <w:pPr>
              <w:tabs>
                <w:tab w:val="left" w:pos="4140"/>
              </w:tabs>
              <w:rPr>
                <w:rFonts w:ascii="Arial" w:hAnsi="Arial" w:cs="Arial"/>
                <w:sz w:val="20"/>
                <w:szCs w:val="20"/>
              </w:rPr>
            </w:pPr>
            <w:r w:rsidRPr="00275558"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2E1F490C" wp14:editId="01422ECD">
                  <wp:extent cx="1103819" cy="819150"/>
                  <wp:effectExtent l="0" t="0" r="1270" b="0"/>
                  <wp:docPr id="3" name="Picture 3" descr="Image result for part part whole image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part part whole image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877" cy="834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  <w:shd w:val="clear" w:color="auto" w:fill="auto"/>
          </w:tcPr>
          <w:p w:rsidR="00275558" w:rsidRDefault="00275558" w:rsidP="00F5432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 xml:space="preserve">Revise sounds to date using Phase 2 phonics booklets. </w:t>
            </w:r>
          </w:p>
          <w:p w:rsidR="00275558" w:rsidRDefault="00275558" w:rsidP="00F54322">
            <w:pPr>
              <w:rPr>
                <w:rFonts w:ascii="Calibri" w:eastAsia="Calibri" w:hAnsi="Calibri"/>
                <w:sz w:val="22"/>
                <w:szCs w:val="22"/>
              </w:rPr>
            </w:pPr>
            <w:hyperlink r:id="rId8" w:history="1">
              <w:r w:rsidRPr="00510B34">
                <w:rPr>
                  <w:rStyle w:val="Hyperlink"/>
                  <w:rFonts w:ascii="Calibri" w:eastAsia="Calibri" w:hAnsi="Calibri"/>
                  <w:sz w:val="22"/>
                  <w:szCs w:val="22"/>
                </w:rPr>
                <w:t>www.phonicsbloom.co.uk</w:t>
              </w:r>
            </w:hyperlink>
          </w:p>
          <w:p w:rsidR="00275558" w:rsidRPr="001A56DC" w:rsidRDefault="00275558" w:rsidP="00F5432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has a selection of phase 2 games to support this.</w:t>
            </w:r>
          </w:p>
        </w:tc>
        <w:tc>
          <w:tcPr>
            <w:tcW w:w="6378" w:type="dxa"/>
            <w:vMerge w:val="restart"/>
          </w:tcPr>
          <w:p w:rsidR="00623B50" w:rsidRDefault="00623B50" w:rsidP="00623B50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This half terms topic is Once Upon a Time…</w:t>
            </w:r>
          </w:p>
          <w:p w:rsidR="00623B50" w:rsidRDefault="00623B50" w:rsidP="00623B50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623B50" w:rsidRDefault="00623B50" w:rsidP="00623B50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 xml:space="preserve">In school we going to be reading traditional nursery rhymes and </w:t>
            </w:r>
            <w:r w:rsidR="00730E54">
              <w:rPr>
                <w:rFonts w:ascii="Calibri" w:eastAsia="Calibri" w:hAnsi="Calibri"/>
                <w:sz w:val="22"/>
                <w:szCs w:val="22"/>
              </w:rPr>
              <w:t>using them in our play.</w:t>
            </w:r>
          </w:p>
          <w:p w:rsidR="00730E54" w:rsidRDefault="00730E54" w:rsidP="00623B50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730E54" w:rsidRDefault="00730E54" w:rsidP="00623B50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Some ideas to try at home could be;</w:t>
            </w:r>
          </w:p>
          <w:p w:rsidR="00730E54" w:rsidRDefault="00730E54" w:rsidP="00623B50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730E54" w:rsidRDefault="00730E54" w:rsidP="00623B50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Finding a way to protect Humpty Dumpty (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</w:rPr>
              <w:t>hard boiled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</w:rPr>
              <w:t xml:space="preserve"> egg or water balloon) from breaking. Use box construction skills and discussion about which materials are best to use.</w:t>
            </w:r>
          </w:p>
          <w:p w:rsidR="00730E54" w:rsidRDefault="00730E54" w:rsidP="00623B50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730E54" w:rsidRDefault="00730E54" w:rsidP="00623B50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 xml:space="preserve">Transportation of water based upon Jack and Jill. Pouring water through different containers, tubes. Probably best in the bath at home! Use vocabulary of capacity- full, empty, half. </w:t>
            </w:r>
          </w:p>
          <w:p w:rsidR="00730E54" w:rsidRDefault="00730E54" w:rsidP="00623B50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730E54" w:rsidRDefault="00730E54" w:rsidP="00623B50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 xml:space="preserve">Using the app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</w:rPr>
              <w:t>Puppetpals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</w:rPr>
              <w:t xml:space="preserve"> on a tablet. Basic version is a free download.</w:t>
            </w:r>
          </w:p>
          <w:p w:rsidR="00730E54" w:rsidRDefault="00730E54" w:rsidP="00623B50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730E54" w:rsidRDefault="00730E54" w:rsidP="00623B50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 xml:space="preserve">Role playing hey diddle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</w:rPr>
              <w:t>diddle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</w:rPr>
              <w:t xml:space="preserve"> using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</w:rPr>
              <w:t>home made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</w:rPr>
              <w:t xml:space="preserve"> puppets and objects like a spoon and bowl.</w:t>
            </w:r>
          </w:p>
          <w:p w:rsidR="00730E54" w:rsidRDefault="00730E54" w:rsidP="00623B50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730E54" w:rsidRDefault="00730E54" w:rsidP="00623B50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Using playdough to sing along with Pat a Cake rhyme.</w:t>
            </w:r>
          </w:p>
          <w:p w:rsidR="00730E54" w:rsidRDefault="00730E54" w:rsidP="00623B50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730E54" w:rsidRDefault="00730E54" w:rsidP="00623B50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Just enjoy singing rhymes together more than anything else and see where it takes your child’s interests to!</w:t>
            </w:r>
            <w:bookmarkStart w:id="0" w:name="_GoBack"/>
            <w:bookmarkEnd w:id="0"/>
          </w:p>
          <w:p w:rsidR="00275558" w:rsidRPr="001A56DC" w:rsidRDefault="00275558" w:rsidP="00623B50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623B50" w:rsidRPr="001A56DC" w:rsidTr="00623B50">
        <w:trPr>
          <w:trHeight w:val="1250"/>
        </w:trPr>
        <w:tc>
          <w:tcPr>
            <w:tcW w:w="718" w:type="dxa"/>
            <w:shd w:val="clear" w:color="auto" w:fill="auto"/>
          </w:tcPr>
          <w:p w:rsidR="00275558" w:rsidRPr="001A56DC" w:rsidRDefault="00275558" w:rsidP="00F54322">
            <w:pPr>
              <w:rPr>
                <w:rFonts w:ascii="Calibri" w:eastAsia="Calibri" w:hAnsi="Calibri"/>
                <w:sz w:val="22"/>
                <w:szCs w:val="22"/>
              </w:rPr>
            </w:pPr>
            <w:r w:rsidRPr="001A56DC">
              <w:rPr>
                <w:rFonts w:ascii="Calibri" w:eastAsia="Calibri" w:hAnsi="Calibri"/>
                <w:sz w:val="22"/>
                <w:szCs w:val="22"/>
              </w:rPr>
              <w:t>Tues</w:t>
            </w:r>
          </w:p>
        </w:tc>
        <w:tc>
          <w:tcPr>
            <w:tcW w:w="4533" w:type="dxa"/>
            <w:shd w:val="clear" w:color="auto" w:fill="auto"/>
          </w:tcPr>
          <w:p w:rsidR="00275558" w:rsidRPr="00275558" w:rsidRDefault="00275558" w:rsidP="006F1F49">
            <w:pPr>
              <w:tabs>
                <w:tab w:val="left" w:pos="4140"/>
              </w:tabs>
              <w:rPr>
                <w:rFonts w:ascii="Arial" w:hAnsi="Arial" w:cs="Arial"/>
                <w:sz w:val="20"/>
                <w:szCs w:val="20"/>
              </w:rPr>
            </w:pPr>
            <w:r w:rsidRPr="00275558">
              <w:rPr>
                <w:rFonts w:ascii="Arial" w:hAnsi="Arial" w:cs="Arial"/>
                <w:sz w:val="20"/>
                <w:szCs w:val="20"/>
              </w:rPr>
              <w:t>Use large circles again for 5 items</w:t>
            </w:r>
            <w:r w:rsidRPr="00275558">
              <w:rPr>
                <w:rFonts w:ascii="Arial" w:hAnsi="Arial" w:cs="Arial"/>
                <w:sz w:val="20"/>
                <w:szCs w:val="20"/>
              </w:rPr>
              <w:t xml:space="preserve">. Leave one part empty for children to predict what it will be to make the whole total. </w:t>
            </w:r>
            <w:proofErr w:type="spellStart"/>
            <w:r w:rsidRPr="00275558">
              <w:rPr>
                <w:rFonts w:ascii="Arial" w:hAnsi="Arial" w:cs="Arial"/>
                <w:sz w:val="20"/>
                <w:szCs w:val="20"/>
              </w:rPr>
              <w:t>Eg</w:t>
            </w:r>
            <w:proofErr w:type="spellEnd"/>
            <w:r w:rsidRPr="00275558">
              <w:rPr>
                <w:rFonts w:ascii="Arial" w:hAnsi="Arial" w:cs="Arial"/>
                <w:sz w:val="20"/>
                <w:szCs w:val="20"/>
              </w:rPr>
              <w:t>. 3 and what makes 5?</w:t>
            </w:r>
          </w:p>
          <w:p w:rsidR="00275558" w:rsidRPr="00275558" w:rsidRDefault="00275558" w:rsidP="006F1F49">
            <w:pPr>
              <w:tabs>
                <w:tab w:val="left" w:pos="4140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275558" w:rsidRPr="00275558" w:rsidRDefault="00275558" w:rsidP="006F1F49">
            <w:pPr>
              <w:tabs>
                <w:tab w:val="left" w:pos="4140"/>
              </w:tabs>
              <w:rPr>
                <w:rFonts w:ascii="Arial" w:hAnsi="Arial" w:cs="Arial"/>
                <w:sz w:val="20"/>
                <w:szCs w:val="20"/>
              </w:rPr>
            </w:pPr>
            <w:r w:rsidRPr="00275558">
              <w:rPr>
                <w:rFonts w:ascii="Arial" w:hAnsi="Arial" w:cs="Arial"/>
                <w:sz w:val="20"/>
                <w:szCs w:val="20"/>
              </w:rPr>
              <w:t>Repeat th</w:t>
            </w:r>
            <w:r w:rsidRPr="00275558">
              <w:rPr>
                <w:rFonts w:ascii="Arial" w:hAnsi="Arial" w:cs="Arial"/>
                <w:sz w:val="20"/>
                <w:szCs w:val="20"/>
              </w:rPr>
              <w:t xml:space="preserve">is within 5 </w:t>
            </w:r>
            <w:proofErr w:type="spellStart"/>
            <w:r w:rsidRPr="00275558">
              <w:rPr>
                <w:rFonts w:ascii="Arial" w:hAnsi="Arial" w:cs="Arial"/>
                <w:sz w:val="20"/>
                <w:szCs w:val="20"/>
              </w:rPr>
              <w:t>eg</w:t>
            </w:r>
            <w:proofErr w:type="spellEnd"/>
            <w:r w:rsidRPr="00275558">
              <w:rPr>
                <w:rFonts w:ascii="Arial" w:hAnsi="Arial" w:cs="Arial"/>
                <w:sz w:val="20"/>
                <w:szCs w:val="20"/>
              </w:rPr>
              <w:t xml:space="preserve"> 4 and what makes 5, ? and 2 makes 5?</w:t>
            </w:r>
          </w:p>
          <w:p w:rsidR="00275558" w:rsidRPr="00275558" w:rsidRDefault="00275558" w:rsidP="00F54322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auto"/>
          </w:tcPr>
          <w:p w:rsidR="00275558" w:rsidRDefault="00275558" w:rsidP="00F54322">
            <w:pPr>
              <w:rPr>
                <w:rFonts w:ascii="Calibri" w:eastAsia="Calibri" w:hAnsi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/>
                <w:sz w:val="22"/>
                <w:szCs w:val="22"/>
              </w:rPr>
              <w:t>Jj</w:t>
            </w:r>
            <w:proofErr w:type="spellEnd"/>
          </w:p>
          <w:p w:rsidR="00275558" w:rsidRDefault="00623B50" w:rsidP="00F5432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Don’t Put Your Finger in the Jelly Nelly</w:t>
            </w:r>
          </w:p>
          <w:p w:rsidR="00623B50" w:rsidRDefault="00623B50" w:rsidP="00F5432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 xml:space="preserve">Story link: </w:t>
            </w:r>
            <w:hyperlink r:id="rId9" w:history="1">
              <w:r w:rsidRPr="00510B34">
                <w:rPr>
                  <w:rStyle w:val="Hyperlink"/>
                  <w:rFonts w:ascii="Calibri" w:eastAsia="Calibri" w:hAnsi="Calibri"/>
                  <w:sz w:val="22"/>
                  <w:szCs w:val="22"/>
                </w:rPr>
                <w:t>https://www.youtube.com/results?sp=mAEB&amp;search_query=dont+put+your+finger+in+the+jelly+nelly</w:t>
              </w:r>
            </w:hyperlink>
          </w:p>
          <w:p w:rsidR="00623B50" w:rsidRPr="001A56DC" w:rsidRDefault="00623B50" w:rsidP="00F5432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Write the letter j in jelly or similarly messy substance! Think of j words.</w:t>
            </w:r>
          </w:p>
        </w:tc>
        <w:tc>
          <w:tcPr>
            <w:tcW w:w="6378" w:type="dxa"/>
            <w:vMerge/>
          </w:tcPr>
          <w:p w:rsidR="00275558" w:rsidRPr="001A56DC" w:rsidRDefault="00275558" w:rsidP="00F54322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623B50" w:rsidRPr="001A56DC" w:rsidTr="00623B50">
        <w:trPr>
          <w:trHeight w:val="1181"/>
        </w:trPr>
        <w:tc>
          <w:tcPr>
            <w:tcW w:w="718" w:type="dxa"/>
            <w:shd w:val="clear" w:color="auto" w:fill="auto"/>
          </w:tcPr>
          <w:p w:rsidR="00275558" w:rsidRPr="001A56DC" w:rsidRDefault="00275558" w:rsidP="00F54322">
            <w:pPr>
              <w:rPr>
                <w:rFonts w:ascii="Calibri" w:eastAsia="Calibri" w:hAnsi="Calibri"/>
                <w:sz w:val="22"/>
                <w:szCs w:val="22"/>
              </w:rPr>
            </w:pPr>
            <w:r w:rsidRPr="001A56DC">
              <w:rPr>
                <w:rFonts w:ascii="Calibri" w:eastAsia="Calibri" w:hAnsi="Calibri"/>
                <w:sz w:val="22"/>
                <w:szCs w:val="22"/>
              </w:rPr>
              <w:t>Wed</w:t>
            </w:r>
          </w:p>
        </w:tc>
        <w:tc>
          <w:tcPr>
            <w:tcW w:w="4533" w:type="dxa"/>
            <w:shd w:val="clear" w:color="auto" w:fill="auto"/>
          </w:tcPr>
          <w:p w:rsidR="00275558" w:rsidRPr="00275558" w:rsidRDefault="00275558" w:rsidP="00F54322">
            <w:pPr>
              <w:rPr>
                <w:rFonts w:ascii="Arial" w:hAnsi="Arial" w:cs="Arial"/>
                <w:sz w:val="20"/>
                <w:szCs w:val="20"/>
              </w:rPr>
            </w:pPr>
            <w:r w:rsidRPr="00275558">
              <w:rPr>
                <w:rFonts w:ascii="Arial" w:hAnsi="Arial" w:cs="Arial"/>
                <w:sz w:val="20"/>
                <w:szCs w:val="20"/>
              </w:rPr>
              <w:t>Number bonds within 5.</w:t>
            </w:r>
          </w:p>
          <w:p w:rsidR="00275558" w:rsidRPr="00275558" w:rsidRDefault="00275558" w:rsidP="00F54322">
            <w:pPr>
              <w:rPr>
                <w:rFonts w:ascii="Calibri" w:eastAsia="Calibri" w:hAnsi="Calibri"/>
                <w:sz w:val="20"/>
                <w:szCs w:val="20"/>
              </w:rPr>
            </w:pPr>
            <w:r w:rsidRPr="00275558">
              <w:rPr>
                <w:rFonts w:ascii="Arial" w:hAnsi="Arial" w:cs="Arial"/>
                <w:sz w:val="20"/>
                <w:szCs w:val="20"/>
              </w:rPr>
              <w:t>Complete sheet attached to blog.</w:t>
            </w:r>
          </w:p>
        </w:tc>
        <w:tc>
          <w:tcPr>
            <w:tcW w:w="3828" w:type="dxa"/>
            <w:shd w:val="clear" w:color="auto" w:fill="auto"/>
          </w:tcPr>
          <w:p w:rsidR="00275558" w:rsidRDefault="00623B50" w:rsidP="00F54322">
            <w:pPr>
              <w:rPr>
                <w:rFonts w:ascii="Calibri" w:eastAsia="Calibri" w:hAnsi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/>
                <w:sz w:val="22"/>
                <w:szCs w:val="22"/>
              </w:rPr>
              <w:t>Vv</w:t>
            </w:r>
            <w:proofErr w:type="spellEnd"/>
          </w:p>
          <w:p w:rsidR="00623B50" w:rsidRDefault="00623B50" w:rsidP="00F5432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Racing Car is Roaring</w:t>
            </w:r>
          </w:p>
          <w:p w:rsidR="00623B50" w:rsidRDefault="00623B50" w:rsidP="00F5432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Story link:</w:t>
            </w:r>
          </w:p>
          <w:p w:rsidR="00623B50" w:rsidRDefault="00623B50" w:rsidP="00F54322">
            <w:pPr>
              <w:rPr>
                <w:rFonts w:ascii="Calibri" w:eastAsia="Calibri" w:hAnsi="Calibri"/>
                <w:sz w:val="22"/>
                <w:szCs w:val="22"/>
              </w:rPr>
            </w:pPr>
            <w:hyperlink r:id="rId10" w:history="1">
              <w:r w:rsidRPr="00510B34">
                <w:rPr>
                  <w:rStyle w:val="Hyperlink"/>
                  <w:rFonts w:ascii="Calibri" w:eastAsia="Calibri" w:hAnsi="Calibri"/>
                  <w:sz w:val="22"/>
                  <w:szCs w:val="22"/>
                </w:rPr>
                <w:t>https://www.youtube.com/watch?v=t6s86YtmM6U</w:t>
              </w:r>
            </w:hyperlink>
          </w:p>
          <w:p w:rsidR="00623B50" w:rsidRDefault="00623B50" w:rsidP="00F5432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Use toy cars in paint/ water to mark make the v shape with them.</w:t>
            </w:r>
          </w:p>
          <w:p w:rsidR="00623B50" w:rsidRDefault="00623B50" w:rsidP="00F5432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Think of v words.</w:t>
            </w:r>
          </w:p>
          <w:p w:rsidR="00623B50" w:rsidRPr="001A56DC" w:rsidRDefault="00623B50" w:rsidP="00F54322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6378" w:type="dxa"/>
            <w:vMerge/>
          </w:tcPr>
          <w:p w:rsidR="00275558" w:rsidRPr="001A56DC" w:rsidRDefault="00275558" w:rsidP="00F54322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623B50" w:rsidRPr="001A56DC" w:rsidTr="00623B50">
        <w:trPr>
          <w:trHeight w:val="1250"/>
        </w:trPr>
        <w:tc>
          <w:tcPr>
            <w:tcW w:w="718" w:type="dxa"/>
            <w:shd w:val="clear" w:color="auto" w:fill="auto"/>
          </w:tcPr>
          <w:p w:rsidR="00275558" w:rsidRPr="001A56DC" w:rsidRDefault="00275558" w:rsidP="00F54322">
            <w:pPr>
              <w:rPr>
                <w:rFonts w:ascii="Calibri" w:eastAsia="Calibri" w:hAnsi="Calibri"/>
                <w:sz w:val="22"/>
                <w:szCs w:val="22"/>
              </w:rPr>
            </w:pPr>
            <w:r w:rsidRPr="001A56DC">
              <w:rPr>
                <w:rFonts w:ascii="Calibri" w:eastAsia="Calibri" w:hAnsi="Calibri"/>
                <w:sz w:val="22"/>
                <w:szCs w:val="22"/>
              </w:rPr>
              <w:lastRenderedPageBreak/>
              <w:t>Thurs</w:t>
            </w:r>
          </w:p>
        </w:tc>
        <w:tc>
          <w:tcPr>
            <w:tcW w:w="4533" w:type="dxa"/>
            <w:shd w:val="clear" w:color="auto" w:fill="auto"/>
          </w:tcPr>
          <w:p w:rsidR="00275558" w:rsidRPr="00275558" w:rsidRDefault="00275558" w:rsidP="00275558">
            <w:pPr>
              <w:tabs>
                <w:tab w:val="left" w:pos="4140"/>
              </w:tabs>
              <w:rPr>
                <w:rFonts w:ascii="Arial" w:hAnsi="Arial" w:cs="Arial"/>
                <w:sz w:val="20"/>
                <w:szCs w:val="20"/>
              </w:rPr>
            </w:pPr>
            <w:r w:rsidRPr="00275558">
              <w:rPr>
                <w:rFonts w:ascii="Arial" w:hAnsi="Arial" w:cs="Arial"/>
                <w:sz w:val="20"/>
                <w:szCs w:val="20"/>
              </w:rPr>
              <w:t>Children create own posters about 5- drawing around it all the</w:t>
            </w:r>
            <w:r w:rsidRPr="00275558">
              <w:rPr>
                <w:rFonts w:ascii="Arial" w:hAnsi="Arial" w:cs="Arial"/>
                <w:sz w:val="20"/>
                <w:szCs w:val="20"/>
              </w:rPr>
              <w:t xml:space="preserve"> ways they can think to make the total. </w:t>
            </w:r>
          </w:p>
          <w:p w:rsidR="00275558" w:rsidRPr="00275558" w:rsidRDefault="00275558" w:rsidP="00F54322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auto"/>
          </w:tcPr>
          <w:p w:rsidR="00275558" w:rsidRDefault="00623B50" w:rsidP="00F54322">
            <w:pPr>
              <w:rPr>
                <w:rFonts w:ascii="Calibri" w:eastAsia="Calibri" w:hAnsi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/>
                <w:sz w:val="22"/>
                <w:szCs w:val="22"/>
              </w:rPr>
              <w:t>Ww</w:t>
            </w:r>
            <w:proofErr w:type="spellEnd"/>
          </w:p>
          <w:p w:rsidR="00623B50" w:rsidRDefault="00623B50" w:rsidP="00F5432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Whiffy Wilson</w:t>
            </w:r>
          </w:p>
          <w:p w:rsidR="00623B50" w:rsidRDefault="00623B50" w:rsidP="00F5432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Story link:</w:t>
            </w:r>
          </w:p>
          <w:p w:rsidR="00623B50" w:rsidRDefault="00623B50" w:rsidP="00F54322">
            <w:pPr>
              <w:rPr>
                <w:rFonts w:ascii="Calibri" w:eastAsia="Calibri" w:hAnsi="Calibri"/>
                <w:sz w:val="22"/>
                <w:szCs w:val="22"/>
              </w:rPr>
            </w:pPr>
            <w:hyperlink r:id="rId11" w:history="1">
              <w:r w:rsidRPr="00510B34">
                <w:rPr>
                  <w:rStyle w:val="Hyperlink"/>
                  <w:rFonts w:ascii="Calibri" w:eastAsia="Calibri" w:hAnsi="Calibri"/>
                  <w:sz w:val="22"/>
                  <w:szCs w:val="22"/>
                </w:rPr>
                <w:t>https://www.youtube.com/watch?v=EC7CE1aDiZc</w:t>
              </w:r>
            </w:hyperlink>
          </w:p>
          <w:p w:rsidR="00623B50" w:rsidRPr="001A56DC" w:rsidRDefault="00623B50" w:rsidP="00F5432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Mark make w letter in charcoal or similar then wash off with soap saying w sound.</w:t>
            </w:r>
          </w:p>
        </w:tc>
        <w:tc>
          <w:tcPr>
            <w:tcW w:w="6378" w:type="dxa"/>
            <w:vMerge/>
          </w:tcPr>
          <w:p w:rsidR="00275558" w:rsidRPr="001A56DC" w:rsidRDefault="00275558" w:rsidP="00F54322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623B50" w:rsidRPr="001A56DC" w:rsidTr="00623B50">
        <w:trPr>
          <w:trHeight w:val="1250"/>
        </w:trPr>
        <w:tc>
          <w:tcPr>
            <w:tcW w:w="718" w:type="dxa"/>
            <w:shd w:val="clear" w:color="auto" w:fill="auto"/>
          </w:tcPr>
          <w:p w:rsidR="00275558" w:rsidRPr="001A56DC" w:rsidRDefault="00275558" w:rsidP="00F54322">
            <w:pPr>
              <w:rPr>
                <w:rFonts w:ascii="Calibri" w:eastAsia="Calibri" w:hAnsi="Calibri"/>
                <w:sz w:val="22"/>
                <w:szCs w:val="22"/>
              </w:rPr>
            </w:pPr>
            <w:r w:rsidRPr="001A56DC">
              <w:rPr>
                <w:rFonts w:ascii="Calibri" w:eastAsia="Calibri" w:hAnsi="Calibri"/>
                <w:sz w:val="22"/>
                <w:szCs w:val="22"/>
              </w:rPr>
              <w:lastRenderedPageBreak/>
              <w:t>Fri</w:t>
            </w:r>
          </w:p>
        </w:tc>
        <w:tc>
          <w:tcPr>
            <w:tcW w:w="4533" w:type="dxa"/>
            <w:shd w:val="clear" w:color="auto" w:fill="auto"/>
          </w:tcPr>
          <w:p w:rsidR="00275558" w:rsidRPr="00275558" w:rsidRDefault="00275558" w:rsidP="00275558">
            <w:pPr>
              <w:tabs>
                <w:tab w:val="left" w:pos="4140"/>
              </w:tabs>
              <w:rPr>
                <w:rFonts w:ascii="Arial" w:hAnsi="Arial" w:cs="Arial"/>
                <w:sz w:val="20"/>
                <w:szCs w:val="20"/>
              </w:rPr>
            </w:pPr>
            <w:r w:rsidRPr="00275558">
              <w:rPr>
                <w:rFonts w:ascii="Arial" w:hAnsi="Arial" w:cs="Arial"/>
                <w:sz w:val="20"/>
                <w:szCs w:val="20"/>
              </w:rPr>
              <w:t>Talk to children about the importance of knowing number bonds to 5 as mental maths knowledge as this will help you become speedy and confident with number.</w:t>
            </w:r>
            <w:r w:rsidRPr="00275558">
              <w:rPr>
                <w:rFonts w:ascii="Arial" w:hAnsi="Arial" w:cs="Arial"/>
                <w:sz w:val="20"/>
                <w:szCs w:val="20"/>
              </w:rPr>
              <w:t xml:space="preserve"> Practice rapid recall of calculations.</w:t>
            </w:r>
          </w:p>
          <w:p w:rsidR="00275558" w:rsidRPr="00275558" w:rsidRDefault="00275558" w:rsidP="00275558">
            <w:pPr>
              <w:tabs>
                <w:tab w:val="left" w:pos="4140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275558" w:rsidRPr="00275558" w:rsidRDefault="00275558" w:rsidP="00275558">
            <w:pPr>
              <w:tabs>
                <w:tab w:val="left" w:pos="4140"/>
              </w:tabs>
              <w:rPr>
                <w:rFonts w:ascii="Arial" w:hAnsi="Arial" w:cs="Arial"/>
                <w:sz w:val="20"/>
                <w:szCs w:val="20"/>
              </w:rPr>
            </w:pPr>
            <w:r w:rsidRPr="00275558">
              <w:rPr>
                <w:rFonts w:ascii="Arial" w:hAnsi="Arial" w:cs="Arial"/>
                <w:sz w:val="20"/>
                <w:szCs w:val="20"/>
              </w:rPr>
              <w:t>Use below song link to help with this.</w:t>
            </w:r>
          </w:p>
          <w:p w:rsidR="00275558" w:rsidRPr="00275558" w:rsidRDefault="00275558" w:rsidP="00275558">
            <w:pPr>
              <w:tabs>
                <w:tab w:val="left" w:pos="4140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275558" w:rsidRPr="00275558" w:rsidRDefault="00275558" w:rsidP="00275558">
            <w:pPr>
              <w:tabs>
                <w:tab w:val="left" w:pos="4140"/>
              </w:tabs>
              <w:rPr>
                <w:rFonts w:ascii="Arial" w:hAnsi="Arial" w:cs="Arial"/>
                <w:sz w:val="20"/>
                <w:szCs w:val="20"/>
              </w:rPr>
            </w:pPr>
            <w:hyperlink r:id="rId12" w:history="1">
              <w:r w:rsidRPr="00275558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https://www.youtube.com/watch?v=y1oa6o0fMKk</w:t>
              </w:r>
            </w:hyperlink>
          </w:p>
          <w:p w:rsidR="00275558" w:rsidRPr="00275558" w:rsidRDefault="00275558" w:rsidP="00F54322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auto"/>
          </w:tcPr>
          <w:p w:rsidR="00275558" w:rsidRDefault="00623B50" w:rsidP="00F5432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Xx</w:t>
            </w:r>
          </w:p>
          <w:p w:rsidR="00623B50" w:rsidRDefault="00623B50" w:rsidP="00F5432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Box of tricks</w:t>
            </w:r>
          </w:p>
          <w:p w:rsidR="00623B50" w:rsidRDefault="00623B50" w:rsidP="00F54322">
            <w:pPr>
              <w:rPr>
                <w:rFonts w:ascii="Calibri" w:eastAsia="Calibri" w:hAnsi="Calibri"/>
                <w:sz w:val="22"/>
                <w:szCs w:val="22"/>
              </w:rPr>
            </w:pPr>
            <w:hyperlink r:id="rId13" w:history="1">
              <w:r w:rsidRPr="00510B34">
                <w:rPr>
                  <w:rStyle w:val="Hyperlink"/>
                  <w:rFonts w:ascii="Calibri" w:eastAsia="Calibri" w:hAnsi="Calibri"/>
                  <w:sz w:val="22"/>
                  <w:szCs w:val="22"/>
                </w:rPr>
                <w:t>https://www.youtube.com/watch?v=l1yYwJIxHNM</w:t>
              </w:r>
            </w:hyperlink>
          </w:p>
          <w:p w:rsidR="00623B50" w:rsidRDefault="00623B50" w:rsidP="00F54322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623B50" w:rsidRDefault="00623B50" w:rsidP="00F5432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Make own magic box with words box, mix, fox, six, exit in to pull out. Child to cross arms to make x action when sounding blending.</w:t>
            </w:r>
          </w:p>
          <w:p w:rsidR="00623B50" w:rsidRPr="001A56DC" w:rsidRDefault="00623B50" w:rsidP="00F54322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6378" w:type="dxa"/>
            <w:vMerge/>
          </w:tcPr>
          <w:p w:rsidR="00275558" w:rsidRPr="001A56DC" w:rsidRDefault="00275558" w:rsidP="00F54322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:rsidR="007D69D5" w:rsidRDefault="007D69D5"/>
    <w:sectPr w:rsidR="007D69D5" w:rsidSect="00623B5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F49"/>
    <w:rsid w:val="00275558"/>
    <w:rsid w:val="00623B50"/>
    <w:rsid w:val="006F1F49"/>
    <w:rsid w:val="00730E54"/>
    <w:rsid w:val="007D6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CAE18"/>
  <w15:chartTrackingRefBased/>
  <w15:docId w15:val="{199C246D-F35F-4DF9-B6D5-F2E287514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1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F1F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honicsbloom.co.uk" TargetMode="External"/><Relationship Id="rId13" Type="http://schemas.openxmlformats.org/officeDocument/2006/relationships/hyperlink" Target="https://www.youtube.com/watch?v=l1yYwJIxHN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hyperlink" Target="https://www.youtube.com/watch?v=y1oa6o0fMK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ing.com/images/search?view=detailV2&amp;ccid=YUIjTUqX&amp;id=C6EF1472263C064DF733AE9681976CE8BDE5F890&amp;thid=OIP.YUIjTUqXX-1xtEXqIfaiPAHaFO&amp;mediaurl=https://1.bp.blogspot.com/-xHPgFuDnKRM/VrkDs-o62iI/AAAAAAAAClw/SmaopWNJOPQ/s1600/part.part.whole.jpg&amp;exph=200&amp;expw=283&amp;q=part+part+whole+image&amp;simid=608037786218399635&amp;ck=5AF2C65D453390848E753ADE9308FBE9&amp;selectedIndex=2&amp;adlt=strict&amp;FORM=IRPRST" TargetMode="External"/><Relationship Id="rId11" Type="http://schemas.openxmlformats.org/officeDocument/2006/relationships/hyperlink" Target="https://www.youtube.com/watch?v=EC7CE1aDiZc" TargetMode="External"/><Relationship Id="rId5" Type="http://schemas.openxmlformats.org/officeDocument/2006/relationships/hyperlink" Target="https://teachers.thenational.academy/units/the-gingerbread-man-2250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t6s86YtmM6U" TargetMode="External"/><Relationship Id="rId4" Type="http://schemas.openxmlformats.org/officeDocument/2006/relationships/hyperlink" Target="https://teachers.thenational.academy/units/addition-and-subtraction-within-6-6d4f" TargetMode="External"/><Relationship Id="rId9" Type="http://schemas.openxmlformats.org/officeDocument/2006/relationships/hyperlink" Target="https://www.youtube.com/results?sp=mAEB&amp;search_query=dont+put+your+finger+in+the+jelly+nelly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Woodward</dc:creator>
  <cp:keywords/>
  <dc:description/>
  <cp:lastModifiedBy>Mrs Woodward</cp:lastModifiedBy>
  <cp:revision>1</cp:revision>
  <dcterms:created xsi:type="dcterms:W3CDTF">2021-01-03T14:28:00Z</dcterms:created>
  <dcterms:modified xsi:type="dcterms:W3CDTF">2021-01-03T15:17:00Z</dcterms:modified>
</cp:coreProperties>
</file>