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1B195D" w:rsidRPr="007B15FB" w:rsidRDefault="001B195D" w:rsidP="009A2524">
      <w:pPr>
        <w:jc w:val="center"/>
        <w:rPr>
          <w:rFonts w:ascii="Tw Cen MT" w:hAnsi="Tw Cen MT"/>
          <w:sz w:val="40"/>
          <w:szCs w:val="40"/>
        </w:rPr>
      </w:pPr>
    </w:p>
    <w:p w:rsidR="009A2524" w:rsidRPr="007B15FB" w:rsidRDefault="009A2524" w:rsidP="003B39AC">
      <w:pPr>
        <w:jc w:val="center"/>
        <w:rPr>
          <w:rFonts w:ascii="Tw Cen MT" w:hAnsi="Tw Cen MT"/>
          <w:sz w:val="40"/>
          <w:szCs w:val="40"/>
        </w:rPr>
      </w:pPr>
      <w:r w:rsidRPr="007B15FB">
        <w:rPr>
          <w:rFonts w:ascii="Tw Cen MT" w:hAnsi="Tw Cen MT"/>
          <w:noProof/>
          <w:sz w:val="40"/>
          <w:szCs w:val="40"/>
          <w:lang w:eastAsia="en-GB"/>
        </w:rPr>
        <w:drawing>
          <wp:inline distT="0" distB="0" distL="0" distR="0">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BE50F3" w:rsidRDefault="00BE50F3" w:rsidP="009A2524">
      <w:pPr>
        <w:jc w:val="center"/>
        <w:rPr>
          <w:rFonts w:ascii="Tw Cen MT" w:hAnsi="Tw Cen MT"/>
          <w:b/>
          <w:color w:val="385623" w:themeColor="accent6" w:themeShade="80"/>
          <w:sz w:val="40"/>
          <w:szCs w:val="40"/>
        </w:rPr>
      </w:pPr>
      <w:r>
        <w:rPr>
          <w:rFonts w:ascii="Tw Cen MT" w:hAnsi="Tw Cen MT"/>
          <w:b/>
          <w:color w:val="385623" w:themeColor="accent6" w:themeShade="80"/>
          <w:sz w:val="40"/>
          <w:szCs w:val="40"/>
        </w:rPr>
        <w:t>Reviewed September 2025</w:t>
      </w:r>
      <w:bookmarkStart w:id="0" w:name="_GoBack"/>
      <w:bookmarkEnd w:id="0"/>
    </w:p>
    <w:p w:rsidR="00BE50F3" w:rsidRDefault="00BE50F3" w:rsidP="009A2524">
      <w:pPr>
        <w:jc w:val="center"/>
        <w:rPr>
          <w:rFonts w:ascii="Tw Cen MT" w:hAnsi="Tw Cen MT"/>
          <w:b/>
          <w:color w:val="385623" w:themeColor="accent6" w:themeShade="80"/>
          <w:sz w:val="40"/>
          <w:szCs w:val="40"/>
        </w:rPr>
      </w:pPr>
    </w:p>
    <w:p w:rsidR="009A2524" w:rsidRPr="007B15FB" w:rsidRDefault="009A2524" w:rsidP="009A2524">
      <w:pPr>
        <w:jc w:val="center"/>
        <w:rPr>
          <w:rFonts w:ascii="Tw Cen MT" w:hAnsi="Tw Cen MT"/>
          <w:b/>
          <w:color w:val="385623" w:themeColor="accent6" w:themeShade="80"/>
          <w:sz w:val="40"/>
          <w:szCs w:val="40"/>
        </w:rPr>
      </w:pPr>
      <w:proofErr w:type="spellStart"/>
      <w:r w:rsidRPr="007B15FB">
        <w:rPr>
          <w:rFonts w:ascii="Tw Cen MT" w:hAnsi="Tw Cen MT"/>
          <w:b/>
          <w:color w:val="385623" w:themeColor="accent6" w:themeShade="80"/>
          <w:sz w:val="40"/>
          <w:szCs w:val="40"/>
        </w:rPr>
        <w:t>Buckden</w:t>
      </w:r>
      <w:proofErr w:type="spellEnd"/>
      <w:r w:rsidRPr="007B15FB">
        <w:rPr>
          <w:rFonts w:ascii="Tw Cen MT" w:hAnsi="Tw Cen MT"/>
          <w:b/>
          <w:color w:val="385623" w:themeColor="accent6" w:themeShade="80"/>
          <w:sz w:val="40"/>
          <w:szCs w:val="40"/>
        </w:rPr>
        <w:t xml:space="preserve"> CE Primary </w:t>
      </w:r>
      <w:r w:rsidR="003B39AC" w:rsidRPr="007B15FB">
        <w:rPr>
          <w:rFonts w:ascii="Tw Cen MT" w:hAnsi="Tw Cen MT"/>
          <w:b/>
          <w:color w:val="385623" w:themeColor="accent6" w:themeShade="80"/>
          <w:sz w:val="40"/>
          <w:szCs w:val="40"/>
        </w:rPr>
        <w:t>Art</w:t>
      </w:r>
      <w:r w:rsidRPr="007B15FB">
        <w:rPr>
          <w:rFonts w:ascii="Tw Cen MT" w:hAnsi="Tw Cen MT"/>
          <w:b/>
          <w:color w:val="385623" w:themeColor="accent6" w:themeShade="80"/>
          <w:sz w:val="40"/>
          <w:szCs w:val="40"/>
        </w:rPr>
        <w:t xml:space="preserve"> Subject Guidance</w:t>
      </w:r>
    </w:p>
    <w:p w:rsidR="003B39AC" w:rsidRPr="007B15FB" w:rsidRDefault="003B39AC" w:rsidP="003B39AC">
      <w:pPr>
        <w:rPr>
          <w:rFonts w:ascii="Tw Cen MT" w:hAnsi="Tw Cen MT"/>
          <w:b/>
          <w:sz w:val="40"/>
          <w:szCs w:val="40"/>
        </w:rPr>
      </w:pPr>
      <w:r w:rsidRPr="007B15FB">
        <w:rPr>
          <w:rFonts w:ascii="Tw Cen MT" w:hAnsi="Tw Cen MT"/>
          <w:b/>
          <w:sz w:val="40"/>
          <w:szCs w:val="40"/>
        </w:rPr>
        <w:t>School Curriculum Intent Statement</w:t>
      </w:r>
    </w:p>
    <w:p w:rsidR="003B39AC" w:rsidRPr="007B15FB" w:rsidRDefault="003B39AC" w:rsidP="003B39AC">
      <w:pPr>
        <w:rPr>
          <w:rFonts w:ascii="Tw Cen MT" w:hAnsi="Tw Cen MT"/>
          <w:sz w:val="40"/>
          <w:szCs w:val="40"/>
        </w:rPr>
      </w:pPr>
      <w:r w:rsidRPr="007B15FB">
        <w:rPr>
          <w:rFonts w:ascii="Tw Cen MT" w:hAnsi="Tw Cen MT"/>
          <w:sz w:val="40"/>
          <w:szCs w:val="40"/>
        </w:rPr>
        <w:t>Educating for sustainability in a progressive, student-centred way. We are focused on preparing young people to thrive in a chang</w:t>
      </w:r>
      <w:r w:rsidRPr="007B15FB">
        <w:rPr>
          <w:rFonts w:ascii="Tw Cen MT" w:hAnsi="Tw Cen MT"/>
          <w:sz w:val="40"/>
          <w:szCs w:val="40"/>
        </w:rPr>
        <w:lastRenderedPageBreak/>
        <w:t xml:space="preserve">ing world. Our carefully researched educational approach is designed to ignite a love for lifelong learning, a joyful, wondrous journey, and teach our </w:t>
      </w:r>
      <w:proofErr w:type="gramStart"/>
      <w:r w:rsidRPr="007B15FB">
        <w:rPr>
          <w:rFonts w:ascii="Tw Cen MT" w:hAnsi="Tw Cen MT"/>
          <w:sz w:val="40"/>
          <w:szCs w:val="40"/>
        </w:rPr>
        <w:t>students</w:t>
      </w:r>
      <w:proofErr w:type="gramEnd"/>
      <w:r w:rsidRPr="007B15FB">
        <w:rPr>
          <w:rFonts w:ascii="Tw Cen MT" w:hAnsi="Tw Cen MT"/>
          <w:sz w:val="40"/>
          <w:szCs w:val="40"/>
        </w:rPr>
        <w:t xml:space="preserve"> the skills we believe are required to thrive now and in the future.</w:t>
      </w:r>
    </w:p>
    <w:p w:rsidR="003B39AC" w:rsidRPr="007B15FB" w:rsidRDefault="003B39AC" w:rsidP="003B39AC">
      <w:pPr>
        <w:jc w:val="center"/>
        <w:rPr>
          <w:rFonts w:ascii="Tw Cen MT" w:hAnsi="Tw Cen MT"/>
          <w:b/>
          <w:i/>
          <w:sz w:val="40"/>
          <w:szCs w:val="40"/>
        </w:rPr>
      </w:pPr>
      <w:r w:rsidRPr="007B15FB">
        <w:rPr>
          <w:rFonts w:ascii="Tw Cen MT" w:hAnsi="Tw Cen MT" w:cs="Arial"/>
          <w:b/>
          <w:i/>
          <w:sz w:val="40"/>
          <w:szCs w:val="40"/>
        </w:rPr>
        <w:t>In Art and Design, i</w:t>
      </w:r>
      <w:r w:rsidRPr="007B15FB">
        <w:rPr>
          <w:rFonts w:ascii="Tw Cen MT" w:hAnsi="Tw Cen MT"/>
          <w:b/>
          <w:i/>
          <w:sz w:val="40"/>
          <w:szCs w:val="40"/>
        </w:rPr>
        <w:t>t is our intention to help children develop skills and knowledge that will enable them to confi</w:t>
      </w:r>
      <w:r w:rsidRPr="007B15FB">
        <w:rPr>
          <w:rFonts w:ascii="Tw Cen MT" w:hAnsi="Tw Cen MT"/>
          <w:b/>
          <w:i/>
          <w:color w:val="000000"/>
          <w:sz w:val="40"/>
          <w:szCs w:val="40"/>
        </w:rPr>
        <w:t>dently express themselves through a range of media.</w:t>
      </w:r>
    </w:p>
    <w:p w:rsidR="003B39AC" w:rsidRPr="007B15FB" w:rsidRDefault="003B39AC" w:rsidP="003B39AC">
      <w:pPr>
        <w:rPr>
          <w:rFonts w:ascii="Tw Cen MT" w:hAnsi="Tw Cen MT"/>
          <w:sz w:val="40"/>
          <w:szCs w:val="40"/>
        </w:rPr>
      </w:pPr>
      <w:r w:rsidRPr="007B15FB">
        <w:rPr>
          <w:rFonts w:ascii="Tw Cen MT" w:hAnsi="Tw Cen MT"/>
          <w:sz w:val="40"/>
          <w:szCs w:val="40"/>
        </w:rPr>
        <w:t>We regard art as an important subject because:</w:t>
      </w:r>
    </w:p>
    <w:p w:rsidR="003B39AC" w:rsidRPr="007B15FB" w:rsidRDefault="003B39AC" w:rsidP="003B39AC">
      <w:pPr>
        <w:pStyle w:val="ListParagraph"/>
        <w:numPr>
          <w:ilvl w:val="0"/>
          <w:numId w:val="3"/>
        </w:numPr>
        <w:rPr>
          <w:rFonts w:ascii="Tw Cen MT" w:hAnsi="Tw Cen MT"/>
          <w:sz w:val="40"/>
          <w:szCs w:val="40"/>
        </w:rPr>
      </w:pPr>
      <w:r w:rsidRPr="007B15FB">
        <w:rPr>
          <w:rFonts w:ascii="Tw Cen MT" w:hAnsi="Tw Cen MT"/>
          <w:sz w:val="40"/>
          <w:szCs w:val="40"/>
        </w:rPr>
        <w:t>Artistic creation can provide fulfilment throughout life.</w:t>
      </w:r>
    </w:p>
    <w:p w:rsidR="003B39AC" w:rsidRPr="007B15FB" w:rsidRDefault="003B39AC" w:rsidP="003B39AC">
      <w:pPr>
        <w:pStyle w:val="ListParagraph"/>
        <w:numPr>
          <w:ilvl w:val="0"/>
          <w:numId w:val="3"/>
        </w:numPr>
        <w:rPr>
          <w:rFonts w:ascii="Tw Cen MT" w:hAnsi="Tw Cen MT"/>
          <w:sz w:val="40"/>
          <w:szCs w:val="40"/>
        </w:rPr>
      </w:pPr>
      <w:r w:rsidRPr="007B15FB">
        <w:rPr>
          <w:rFonts w:ascii="Tw Cen MT" w:hAnsi="Tw Cen MT"/>
          <w:sz w:val="40"/>
          <w:szCs w:val="40"/>
        </w:rPr>
        <w:lastRenderedPageBreak/>
        <w:t>Artistic observation can heighten perceptions.</w:t>
      </w:r>
    </w:p>
    <w:p w:rsidR="003B39AC" w:rsidRPr="007B15FB" w:rsidRDefault="003B39AC" w:rsidP="003B39AC">
      <w:pPr>
        <w:pStyle w:val="ListParagraph"/>
        <w:numPr>
          <w:ilvl w:val="0"/>
          <w:numId w:val="3"/>
        </w:numPr>
        <w:rPr>
          <w:rFonts w:ascii="Tw Cen MT" w:hAnsi="Tw Cen MT"/>
          <w:sz w:val="40"/>
          <w:szCs w:val="40"/>
        </w:rPr>
      </w:pPr>
      <w:r w:rsidRPr="007B15FB">
        <w:rPr>
          <w:rFonts w:ascii="Tw Cen MT" w:hAnsi="Tw Cen MT"/>
          <w:sz w:val="40"/>
          <w:szCs w:val="40"/>
        </w:rPr>
        <w:t>Art can contribute to cultural understanding.</w:t>
      </w:r>
    </w:p>
    <w:p w:rsidR="003B39AC" w:rsidRPr="007B15FB" w:rsidRDefault="003B39AC" w:rsidP="003B39AC">
      <w:pPr>
        <w:rPr>
          <w:rFonts w:ascii="Tw Cen MT" w:hAnsi="Tw Cen MT"/>
          <w:sz w:val="40"/>
          <w:szCs w:val="40"/>
        </w:rPr>
      </w:pPr>
      <w:r w:rsidRPr="007B15FB">
        <w:rPr>
          <w:rFonts w:ascii="Tw Cen MT" w:hAnsi="Tw Cen MT"/>
          <w:sz w:val="40"/>
          <w:szCs w:val="40"/>
        </w:rPr>
        <w:t xml:space="preserve">'Art' should be interpreted as 'art, craft and design' and artists should be interpreted as artists, crafts people and designers throughout all documentation. The art policy follows whole school guidance on the curriculum and how it is managed, organised, delivered, assessed and evaluated. It also reflects agreed approaches to the whole school issues, i.e. teaching and learning </w:t>
      </w:r>
      <w:r w:rsidRPr="007B15FB">
        <w:rPr>
          <w:rFonts w:ascii="Tw Cen MT" w:hAnsi="Tw Cen MT"/>
          <w:sz w:val="40"/>
          <w:szCs w:val="40"/>
        </w:rPr>
        <w:lastRenderedPageBreak/>
        <w:t>strategies, differentiation, behaviour and discipline, special educational needs and equal opportunities and living sustainably</w:t>
      </w:r>
      <w:r w:rsidR="00D066CF" w:rsidRPr="007B15FB">
        <w:rPr>
          <w:rFonts w:ascii="Tw Cen MT" w:hAnsi="Tw Cen MT"/>
          <w:sz w:val="40"/>
          <w:szCs w:val="40"/>
        </w:rPr>
        <w:t>.</w:t>
      </w:r>
    </w:p>
    <w:p w:rsidR="003B39AC" w:rsidRPr="007B15FB" w:rsidRDefault="003B39AC" w:rsidP="003B39AC">
      <w:pPr>
        <w:rPr>
          <w:rFonts w:ascii="Tw Cen MT" w:hAnsi="Tw Cen MT"/>
          <w:sz w:val="40"/>
          <w:szCs w:val="40"/>
        </w:rPr>
      </w:pPr>
      <w:r w:rsidRPr="007B15FB">
        <w:rPr>
          <w:rFonts w:ascii="Tw Cen MT" w:hAnsi="Tw Cen MT"/>
          <w:sz w:val="40"/>
          <w:szCs w:val="40"/>
        </w:rPr>
        <w:t xml:space="preserve">At Primary School art, craft and design has a significant and valuable role to play in the overall ethos of this school. Art is an ongoing process through which all children are given opportunities to develop specific skills, knowledge and understanding to enable them to work in variety of media, style and form. It enables children of all abilities to use their creative imagination to achieve their potential with guidance and given criteria. It should enable </w:t>
      </w:r>
      <w:r w:rsidRPr="007B15FB">
        <w:rPr>
          <w:rFonts w:ascii="Tw Cen MT" w:hAnsi="Tw Cen MT"/>
          <w:sz w:val="40"/>
          <w:szCs w:val="40"/>
        </w:rPr>
        <w:lastRenderedPageBreak/>
        <w:t xml:space="preserve">children to become visually literate: to use and understand art as a form of visual and tactile communication. Children work individually and within a group to develop the social and personal skills. Art is not taught in isolation, although it retains its creative base and its skills and techniques. Wherever appropriate it is linked to other areas of the curriculum and time is given to allow the children the opportunity to develop specific art skills and reinforces skills already established. </w:t>
      </w:r>
    </w:p>
    <w:p w:rsidR="003B39AC" w:rsidRPr="007B15FB" w:rsidRDefault="003B39AC" w:rsidP="003B39AC">
      <w:pPr>
        <w:rPr>
          <w:rFonts w:ascii="Tw Cen MT" w:hAnsi="Tw Cen MT"/>
          <w:b/>
          <w:sz w:val="40"/>
          <w:szCs w:val="40"/>
        </w:rPr>
      </w:pPr>
    </w:p>
    <w:p w:rsidR="003B39AC" w:rsidRPr="007B15FB" w:rsidRDefault="003B39AC" w:rsidP="003B39AC">
      <w:pPr>
        <w:rPr>
          <w:rFonts w:ascii="Tw Cen MT" w:hAnsi="Tw Cen MT"/>
          <w:b/>
          <w:sz w:val="40"/>
          <w:szCs w:val="40"/>
        </w:rPr>
      </w:pPr>
      <w:r w:rsidRPr="007B15FB">
        <w:rPr>
          <w:rFonts w:ascii="Tw Cen MT" w:hAnsi="Tw Cen MT"/>
          <w:b/>
          <w:sz w:val="40"/>
          <w:szCs w:val="40"/>
        </w:rPr>
        <w:lastRenderedPageBreak/>
        <w:t>Implementation</w:t>
      </w:r>
    </w:p>
    <w:p w:rsidR="003B39AC" w:rsidRPr="007B15FB" w:rsidRDefault="003B39AC" w:rsidP="003B39AC">
      <w:pPr>
        <w:rPr>
          <w:rFonts w:ascii="Tw Cen MT" w:hAnsi="Tw Cen MT"/>
          <w:sz w:val="40"/>
          <w:szCs w:val="40"/>
        </w:rPr>
      </w:pPr>
      <w:r w:rsidRPr="007B15FB">
        <w:rPr>
          <w:rFonts w:ascii="Tw Cen MT" w:hAnsi="Tw Cen MT"/>
          <w:sz w:val="40"/>
          <w:szCs w:val="40"/>
        </w:rPr>
        <w:t>The implementation of the policy is the responsibility of all the teaching staff and they should ensure that all children:</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Have entitlement to a broad and balanced, enriching curriculum.</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Enjoy an active involvement in art, craft and design.</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Have the confidence as well as the skills and experience necessary to communicate their ideas through their artwork.</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lastRenderedPageBreak/>
        <w:t>Have the opportunities to experience a broad and balanced range of art activities and show progression within these experiences.</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Have opportunities to learn about art from different times and cultures.</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Become visually literate and able to identify and apply the key elements of art.</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All pupils will be given equal access to the experience of the art regardless of the gender, race or disability.</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lastRenderedPageBreak/>
        <w:t>Produce creative work, exploring their ideas and recording their experiences</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Become proficient in drawing, painting, sculpture and other art, craft and design techniques.</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Evaluate and analyse creative works using the language of art, craft and design</w:t>
      </w:r>
      <w:r w:rsidR="00F42CBC" w:rsidRPr="007B15FB">
        <w:rPr>
          <w:rFonts w:ascii="Tw Cen MT" w:hAnsi="Tw Cen MT"/>
          <w:sz w:val="40"/>
          <w:szCs w:val="40"/>
        </w:rPr>
        <w:t>.</w:t>
      </w:r>
    </w:p>
    <w:p w:rsidR="003B39AC" w:rsidRPr="007B15FB" w:rsidRDefault="003B39AC" w:rsidP="003B39AC">
      <w:pPr>
        <w:pStyle w:val="ListParagraph"/>
        <w:numPr>
          <w:ilvl w:val="0"/>
          <w:numId w:val="1"/>
        </w:numPr>
        <w:rPr>
          <w:rFonts w:ascii="Tw Cen MT" w:hAnsi="Tw Cen MT"/>
          <w:sz w:val="40"/>
          <w:szCs w:val="40"/>
        </w:rPr>
      </w:pPr>
      <w:r w:rsidRPr="007B15FB">
        <w:rPr>
          <w:rFonts w:ascii="Tw Cen MT" w:hAnsi="Tw Cen MT"/>
          <w:sz w:val="40"/>
          <w:szCs w:val="40"/>
        </w:rPr>
        <w:t>Know about great artists, craft makers and designers, and understand the historical and cultural development of their art forms</w:t>
      </w:r>
    </w:p>
    <w:p w:rsidR="003B39AC" w:rsidRPr="007B15FB" w:rsidRDefault="003B39AC" w:rsidP="003B39AC">
      <w:pPr>
        <w:rPr>
          <w:rFonts w:ascii="Tw Cen MT" w:hAnsi="Tw Cen MT"/>
          <w:sz w:val="40"/>
          <w:szCs w:val="40"/>
        </w:rPr>
      </w:pPr>
    </w:p>
    <w:p w:rsidR="003B39AC" w:rsidRPr="007B15FB" w:rsidRDefault="003B39AC" w:rsidP="003B39AC">
      <w:pPr>
        <w:rPr>
          <w:rFonts w:ascii="Tw Cen MT" w:hAnsi="Tw Cen MT"/>
          <w:sz w:val="40"/>
          <w:szCs w:val="40"/>
        </w:rPr>
      </w:pPr>
      <w:r w:rsidRPr="007B15FB">
        <w:rPr>
          <w:rFonts w:ascii="Tw Cen MT" w:hAnsi="Tw Cen MT"/>
          <w:sz w:val="40"/>
          <w:szCs w:val="40"/>
        </w:rPr>
        <w:t>The National Curriculum prescribes that at Key Stage 1 pupils should be taught:</w:t>
      </w:r>
    </w:p>
    <w:p w:rsidR="003B39AC" w:rsidRPr="007B15FB" w:rsidRDefault="003B39AC" w:rsidP="003B39AC">
      <w:pPr>
        <w:pStyle w:val="ListParagraph"/>
        <w:numPr>
          <w:ilvl w:val="0"/>
          <w:numId w:val="4"/>
        </w:numPr>
        <w:rPr>
          <w:rFonts w:ascii="Tw Cen MT" w:hAnsi="Tw Cen MT"/>
          <w:sz w:val="40"/>
          <w:szCs w:val="40"/>
        </w:rPr>
      </w:pPr>
      <w:r w:rsidRPr="007B15FB">
        <w:rPr>
          <w:rFonts w:ascii="Tw Cen MT" w:hAnsi="Tw Cen MT"/>
          <w:sz w:val="40"/>
          <w:szCs w:val="40"/>
        </w:rPr>
        <w:t>To use a range of materials creatively to design and make products.</w:t>
      </w:r>
    </w:p>
    <w:p w:rsidR="003B39AC" w:rsidRPr="007B15FB" w:rsidRDefault="003B39AC" w:rsidP="00F42CBC">
      <w:pPr>
        <w:pStyle w:val="ListParagraph"/>
        <w:numPr>
          <w:ilvl w:val="0"/>
          <w:numId w:val="4"/>
        </w:numPr>
        <w:rPr>
          <w:rFonts w:ascii="Tw Cen MT" w:hAnsi="Tw Cen MT"/>
          <w:sz w:val="40"/>
          <w:szCs w:val="40"/>
        </w:rPr>
      </w:pPr>
      <w:r w:rsidRPr="007B15FB">
        <w:rPr>
          <w:rFonts w:ascii="Tw Cen MT" w:hAnsi="Tw Cen MT"/>
          <w:sz w:val="40"/>
          <w:szCs w:val="40"/>
        </w:rPr>
        <w:t>To use drawing, painting and sculpture to develop their imagination and share their</w:t>
      </w:r>
      <w:r w:rsidR="00F42CBC" w:rsidRPr="007B15FB">
        <w:rPr>
          <w:rFonts w:ascii="Tw Cen MT" w:hAnsi="Tw Cen MT"/>
          <w:sz w:val="40"/>
          <w:szCs w:val="40"/>
        </w:rPr>
        <w:t xml:space="preserve"> </w:t>
      </w:r>
      <w:r w:rsidRPr="007B15FB">
        <w:rPr>
          <w:rFonts w:ascii="Tw Cen MT" w:hAnsi="Tw Cen MT"/>
          <w:sz w:val="40"/>
          <w:szCs w:val="40"/>
        </w:rPr>
        <w:t>ideas and experiences.</w:t>
      </w:r>
    </w:p>
    <w:p w:rsidR="003B39AC" w:rsidRPr="007B15FB" w:rsidRDefault="003B39AC" w:rsidP="00F42CBC">
      <w:pPr>
        <w:pStyle w:val="ListParagraph"/>
        <w:numPr>
          <w:ilvl w:val="0"/>
          <w:numId w:val="4"/>
        </w:numPr>
        <w:rPr>
          <w:rFonts w:ascii="Tw Cen MT" w:hAnsi="Tw Cen MT"/>
          <w:sz w:val="40"/>
          <w:szCs w:val="40"/>
        </w:rPr>
      </w:pPr>
      <w:r w:rsidRPr="007B15FB">
        <w:rPr>
          <w:rFonts w:ascii="Tw Cen MT" w:hAnsi="Tw Cen MT"/>
          <w:sz w:val="40"/>
          <w:szCs w:val="40"/>
        </w:rPr>
        <w:t>To develop a wide range of art and design techniques using colour, pattern, texture,</w:t>
      </w:r>
      <w:r w:rsidR="00F42CBC" w:rsidRPr="007B15FB">
        <w:rPr>
          <w:rFonts w:ascii="Tw Cen MT" w:hAnsi="Tw Cen MT"/>
          <w:sz w:val="40"/>
          <w:szCs w:val="40"/>
        </w:rPr>
        <w:t xml:space="preserve"> </w:t>
      </w:r>
      <w:r w:rsidRPr="007B15FB">
        <w:rPr>
          <w:rFonts w:ascii="Tw Cen MT" w:hAnsi="Tw Cen MT"/>
          <w:sz w:val="40"/>
          <w:szCs w:val="40"/>
        </w:rPr>
        <w:t>line, shape, form and space.</w:t>
      </w:r>
    </w:p>
    <w:p w:rsidR="003B39AC" w:rsidRPr="007B15FB" w:rsidRDefault="003B39AC" w:rsidP="00F42CBC">
      <w:pPr>
        <w:pStyle w:val="ListParagraph"/>
        <w:numPr>
          <w:ilvl w:val="0"/>
          <w:numId w:val="4"/>
        </w:numPr>
        <w:rPr>
          <w:rFonts w:ascii="Tw Cen MT" w:hAnsi="Tw Cen MT"/>
          <w:sz w:val="40"/>
          <w:szCs w:val="40"/>
        </w:rPr>
      </w:pPr>
      <w:r w:rsidRPr="007B15FB">
        <w:rPr>
          <w:rFonts w:ascii="Tw Cen MT" w:hAnsi="Tw Cen MT"/>
          <w:sz w:val="40"/>
          <w:szCs w:val="40"/>
        </w:rPr>
        <w:lastRenderedPageBreak/>
        <w:t>About the work of a range of artists, craft makers and designers, describing the</w:t>
      </w:r>
      <w:r w:rsidR="00F42CBC" w:rsidRPr="007B15FB">
        <w:rPr>
          <w:rFonts w:ascii="Tw Cen MT" w:hAnsi="Tw Cen MT"/>
          <w:sz w:val="40"/>
          <w:szCs w:val="40"/>
        </w:rPr>
        <w:t xml:space="preserve"> </w:t>
      </w:r>
      <w:r w:rsidRPr="007B15FB">
        <w:rPr>
          <w:rFonts w:ascii="Tw Cen MT" w:hAnsi="Tw Cen MT"/>
          <w:sz w:val="40"/>
          <w:szCs w:val="40"/>
        </w:rPr>
        <w:t>differences and similarities between different practices and disciplines, and making links to their own work.</w:t>
      </w:r>
    </w:p>
    <w:p w:rsidR="003B39AC" w:rsidRPr="007B15FB" w:rsidRDefault="003B39AC" w:rsidP="003B39AC">
      <w:pPr>
        <w:rPr>
          <w:rFonts w:ascii="Tw Cen MT" w:hAnsi="Tw Cen MT"/>
          <w:sz w:val="40"/>
          <w:szCs w:val="40"/>
        </w:rPr>
      </w:pPr>
      <w:r w:rsidRPr="007B15FB">
        <w:rPr>
          <w:rFonts w:ascii="Tw Cen MT" w:hAnsi="Tw Cen MT"/>
          <w:sz w:val="40"/>
          <w:szCs w:val="40"/>
        </w:rPr>
        <w:t>The National Curriculum prescribes that at Key Stage 2 pupils should be taught:</w:t>
      </w:r>
    </w:p>
    <w:p w:rsidR="003B39AC" w:rsidRPr="007B15FB" w:rsidRDefault="003B39AC" w:rsidP="003B39AC">
      <w:pPr>
        <w:pStyle w:val="ListParagraph"/>
        <w:numPr>
          <w:ilvl w:val="0"/>
          <w:numId w:val="4"/>
        </w:numPr>
        <w:rPr>
          <w:rFonts w:ascii="Tw Cen MT" w:hAnsi="Tw Cen MT"/>
          <w:sz w:val="40"/>
          <w:szCs w:val="40"/>
        </w:rPr>
      </w:pPr>
      <w:r w:rsidRPr="007B15FB">
        <w:rPr>
          <w:rFonts w:ascii="Tw Cen MT" w:hAnsi="Tw Cen MT"/>
          <w:sz w:val="40"/>
          <w:szCs w:val="40"/>
        </w:rPr>
        <w:t>To develop their techniques, including their control and use of material, with creativity, experimentation and an increasing awareness of different kinds of art, craft and design.</w:t>
      </w:r>
    </w:p>
    <w:p w:rsidR="003B39AC" w:rsidRPr="007B15FB" w:rsidRDefault="003B39AC" w:rsidP="003B39AC">
      <w:pPr>
        <w:pStyle w:val="ListParagraph"/>
        <w:numPr>
          <w:ilvl w:val="0"/>
          <w:numId w:val="4"/>
        </w:numPr>
        <w:rPr>
          <w:rFonts w:ascii="Tw Cen MT" w:hAnsi="Tw Cen MT"/>
          <w:sz w:val="40"/>
          <w:szCs w:val="40"/>
        </w:rPr>
      </w:pPr>
      <w:r w:rsidRPr="007B15FB">
        <w:rPr>
          <w:rFonts w:ascii="Tw Cen MT" w:hAnsi="Tw Cen MT"/>
          <w:sz w:val="40"/>
          <w:szCs w:val="40"/>
        </w:rPr>
        <w:lastRenderedPageBreak/>
        <w:t>To create sketch books to record their observations and use them to review and revisit ideas.</w:t>
      </w:r>
    </w:p>
    <w:p w:rsidR="003B39AC" w:rsidRPr="007B15FB" w:rsidRDefault="003B39AC" w:rsidP="003B39AC">
      <w:pPr>
        <w:pStyle w:val="ListParagraph"/>
        <w:numPr>
          <w:ilvl w:val="0"/>
          <w:numId w:val="4"/>
        </w:numPr>
        <w:rPr>
          <w:rFonts w:ascii="Tw Cen MT" w:hAnsi="Tw Cen MT"/>
          <w:sz w:val="40"/>
          <w:szCs w:val="40"/>
        </w:rPr>
      </w:pPr>
      <w:r w:rsidRPr="007B15FB">
        <w:rPr>
          <w:rFonts w:ascii="Tw Cen MT" w:hAnsi="Tw Cen MT"/>
          <w:sz w:val="40"/>
          <w:szCs w:val="40"/>
        </w:rPr>
        <w:t>To improve their mastery of art and design techniques, including drawing, painting and sculpture, with a range of materials.</w:t>
      </w:r>
    </w:p>
    <w:p w:rsidR="003B39AC" w:rsidRPr="007B15FB" w:rsidRDefault="003B39AC" w:rsidP="003B39AC">
      <w:pPr>
        <w:pStyle w:val="ListParagraph"/>
        <w:numPr>
          <w:ilvl w:val="0"/>
          <w:numId w:val="4"/>
        </w:numPr>
        <w:rPr>
          <w:rFonts w:ascii="Tw Cen MT" w:hAnsi="Tw Cen MT"/>
          <w:sz w:val="40"/>
          <w:szCs w:val="40"/>
        </w:rPr>
      </w:pPr>
      <w:r w:rsidRPr="007B15FB">
        <w:rPr>
          <w:rFonts w:ascii="Tw Cen MT" w:hAnsi="Tw Cen MT"/>
          <w:sz w:val="40"/>
          <w:szCs w:val="40"/>
        </w:rPr>
        <w:t>About great artists, architects and designers in history.</w:t>
      </w:r>
    </w:p>
    <w:p w:rsidR="003B39AC" w:rsidRPr="007B15FB" w:rsidRDefault="003B39AC" w:rsidP="003B39AC">
      <w:pPr>
        <w:rPr>
          <w:rFonts w:ascii="Tw Cen MT" w:hAnsi="Tw Cen MT"/>
          <w:sz w:val="40"/>
          <w:szCs w:val="40"/>
        </w:rPr>
      </w:pPr>
      <w:r w:rsidRPr="007B15FB">
        <w:rPr>
          <w:rFonts w:ascii="Tw Cen MT" w:hAnsi="Tw Cen MT"/>
          <w:b/>
          <w:sz w:val="40"/>
          <w:szCs w:val="40"/>
        </w:rPr>
        <w:t>Planning and teaching</w:t>
      </w:r>
    </w:p>
    <w:p w:rsidR="003B39AC" w:rsidRPr="007B15FB" w:rsidRDefault="003B39AC" w:rsidP="003B39AC">
      <w:pPr>
        <w:rPr>
          <w:rFonts w:ascii="Tw Cen MT" w:hAnsi="Tw Cen MT"/>
          <w:b/>
          <w:sz w:val="40"/>
          <w:szCs w:val="40"/>
        </w:rPr>
      </w:pPr>
      <w:r w:rsidRPr="007B15FB">
        <w:rPr>
          <w:rFonts w:ascii="Tw Cen MT" w:hAnsi="Tw Cen MT"/>
          <w:b/>
          <w:sz w:val="40"/>
          <w:szCs w:val="40"/>
        </w:rPr>
        <w:t>EYFS</w:t>
      </w:r>
    </w:p>
    <w:p w:rsidR="003B39AC" w:rsidRPr="007B15FB" w:rsidRDefault="003B39AC" w:rsidP="003B39AC">
      <w:pPr>
        <w:rPr>
          <w:rFonts w:ascii="Tw Cen MT" w:hAnsi="Tw Cen MT"/>
          <w:sz w:val="40"/>
          <w:szCs w:val="40"/>
        </w:rPr>
      </w:pPr>
      <w:r w:rsidRPr="007B15FB">
        <w:rPr>
          <w:rFonts w:ascii="Tw Cen MT" w:hAnsi="Tw Cen MT"/>
          <w:sz w:val="40"/>
          <w:szCs w:val="40"/>
        </w:rPr>
        <w:t>In the EYFS (Early Years Foundation Stage) pupils are given the opportunity to explore texture, colour, shape, form and space.</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They develop their imagination and creativity and begin to investigate the qualities of materials and processes.</w:t>
      </w:r>
    </w:p>
    <w:p w:rsidR="003B39AC" w:rsidRPr="007B15FB" w:rsidRDefault="003B39AC" w:rsidP="003B39AC">
      <w:pPr>
        <w:rPr>
          <w:rFonts w:ascii="Tw Cen MT" w:hAnsi="Tw Cen MT"/>
          <w:sz w:val="40"/>
          <w:szCs w:val="40"/>
        </w:rPr>
      </w:pPr>
      <w:r w:rsidRPr="007B15FB">
        <w:rPr>
          <w:rFonts w:ascii="Tw Cen MT" w:hAnsi="Tw Cen MT"/>
          <w:sz w:val="40"/>
          <w:szCs w:val="40"/>
        </w:rPr>
        <w:t>They begin to use colour and shape to express themselves.</w:t>
      </w:r>
    </w:p>
    <w:p w:rsidR="003B39AC" w:rsidRPr="007B15FB" w:rsidRDefault="003B39AC" w:rsidP="003B39AC">
      <w:pPr>
        <w:rPr>
          <w:rFonts w:ascii="Tw Cen MT" w:hAnsi="Tw Cen MT"/>
          <w:sz w:val="40"/>
          <w:szCs w:val="40"/>
        </w:rPr>
      </w:pPr>
      <w:r w:rsidRPr="007B15FB">
        <w:rPr>
          <w:rFonts w:ascii="Tw Cen MT" w:hAnsi="Tw Cen MT"/>
          <w:sz w:val="40"/>
          <w:szCs w:val="40"/>
        </w:rPr>
        <w:t>They investigate the use of pattern and texture to represent ideas or emotions.</w:t>
      </w:r>
    </w:p>
    <w:p w:rsidR="003B39AC" w:rsidRPr="007B15FB" w:rsidRDefault="003B39AC" w:rsidP="003B39AC">
      <w:pPr>
        <w:rPr>
          <w:rFonts w:ascii="Tw Cen MT" w:hAnsi="Tw Cen MT"/>
          <w:sz w:val="40"/>
          <w:szCs w:val="40"/>
        </w:rPr>
      </w:pPr>
      <w:r w:rsidRPr="007B15FB">
        <w:rPr>
          <w:rFonts w:ascii="Tw Cen MT" w:hAnsi="Tw Cen MT"/>
          <w:b/>
          <w:sz w:val="40"/>
          <w:szCs w:val="40"/>
        </w:rPr>
        <w:t>Key Stage 1</w:t>
      </w:r>
    </w:p>
    <w:p w:rsidR="003B39AC" w:rsidRPr="007B15FB" w:rsidRDefault="003B39AC" w:rsidP="003B39AC">
      <w:pPr>
        <w:rPr>
          <w:rFonts w:ascii="Tw Cen MT" w:hAnsi="Tw Cen MT"/>
          <w:sz w:val="40"/>
          <w:szCs w:val="40"/>
        </w:rPr>
      </w:pPr>
      <w:r w:rsidRPr="007B15FB">
        <w:rPr>
          <w:rFonts w:ascii="Tw Cen MT" w:hAnsi="Tw Cen MT"/>
          <w:sz w:val="40"/>
          <w:szCs w:val="40"/>
        </w:rPr>
        <w:t xml:space="preserve">At Key Stage 1 </w:t>
      </w:r>
      <w:r w:rsidR="00F42CBC" w:rsidRPr="007B15FB">
        <w:rPr>
          <w:rFonts w:ascii="Tw Cen MT" w:hAnsi="Tw Cen MT"/>
          <w:sz w:val="40"/>
          <w:szCs w:val="40"/>
        </w:rPr>
        <w:t>pupils,</w:t>
      </w:r>
      <w:r w:rsidRPr="007B15FB">
        <w:rPr>
          <w:rFonts w:ascii="Tw Cen MT" w:hAnsi="Tw Cen MT"/>
          <w:sz w:val="40"/>
          <w:szCs w:val="40"/>
        </w:rPr>
        <w:t xml:space="preserve"> develop their skills further through increasing their knowledge and</w:t>
      </w:r>
      <w:r w:rsidR="00F42CBC" w:rsidRPr="007B15FB">
        <w:rPr>
          <w:rFonts w:ascii="Tw Cen MT" w:hAnsi="Tw Cen MT"/>
          <w:sz w:val="40"/>
          <w:szCs w:val="40"/>
        </w:rPr>
        <w:t xml:space="preserve"> </w:t>
      </w:r>
      <w:r w:rsidRPr="007B15FB">
        <w:rPr>
          <w:rFonts w:ascii="Tw Cen MT" w:hAnsi="Tw Cen MT"/>
          <w:sz w:val="40"/>
          <w:szCs w:val="40"/>
        </w:rPr>
        <w:t>understanding of materials and techniques, environments and their own identity and experiences.</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At this stage</w:t>
      </w:r>
      <w:r w:rsidR="00F42CBC" w:rsidRPr="007B15FB">
        <w:rPr>
          <w:rFonts w:ascii="Tw Cen MT" w:hAnsi="Tw Cen MT"/>
          <w:sz w:val="40"/>
          <w:szCs w:val="40"/>
        </w:rPr>
        <w:t>,</w:t>
      </w:r>
      <w:r w:rsidRPr="007B15FB">
        <w:rPr>
          <w:rFonts w:ascii="Tw Cen MT" w:hAnsi="Tw Cen MT"/>
          <w:sz w:val="40"/>
          <w:szCs w:val="40"/>
        </w:rPr>
        <w:t xml:space="preserve"> pupils use colour, shape, pattern and texture to express their emotions and ideas.</w:t>
      </w:r>
    </w:p>
    <w:p w:rsidR="003B39AC" w:rsidRPr="007B15FB" w:rsidRDefault="003B39AC" w:rsidP="003B39AC">
      <w:pPr>
        <w:rPr>
          <w:rFonts w:ascii="Tw Cen MT" w:hAnsi="Tw Cen MT"/>
          <w:sz w:val="40"/>
          <w:szCs w:val="40"/>
        </w:rPr>
      </w:pPr>
      <w:r w:rsidRPr="007B15FB">
        <w:rPr>
          <w:rFonts w:ascii="Tw Cen MT" w:hAnsi="Tw Cen MT"/>
          <w:sz w:val="40"/>
          <w:szCs w:val="40"/>
        </w:rPr>
        <w:t>They begin to ask questions and learn about other artists and art from a variety of cultures.</w:t>
      </w:r>
    </w:p>
    <w:p w:rsidR="003B39AC" w:rsidRPr="007B15FB" w:rsidRDefault="003B39AC" w:rsidP="003B39AC">
      <w:pPr>
        <w:rPr>
          <w:rFonts w:ascii="Tw Cen MT" w:hAnsi="Tw Cen MT"/>
          <w:sz w:val="40"/>
          <w:szCs w:val="40"/>
        </w:rPr>
      </w:pPr>
      <w:r w:rsidRPr="007B15FB">
        <w:rPr>
          <w:rFonts w:ascii="Tw Cen MT" w:hAnsi="Tw Cen MT"/>
          <w:sz w:val="40"/>
          <w:szCs w:val="40"/>
        </w:rPr>
        <w:t>They explore how the art was made, what it was made from and their thoughts and feelings regarding each piece.</w:t>
      </w:r>
    </w:p>
    <w:p w:rsidR="003B39AC" w:rsidRPr="007B15FB" w:rsidRDefault="003B39AC" w:rsidP="003B39AC">
      <w:pPr>
        <w:rPr>
          <w:rFonts w:ascii="Tw Cen MT" w:hAnsi="Tw Cen MT"/>
          <w:b/>
          <w:sz w:val="40"/>
          <w:szCs w:val="40"/>
        </w:rPr>
      </w:pPr>
      <w:r w:rsidRPr="007B15FB">
        <w:rPr>
          <w:rFonts w:ascii="Tw Cen MT" w:hAnsi="Tw Cen MT"/>
          <w:b/>
          <w:sz w:val="40"/>
          <w:szCs w:val="40"/>
        </w:rPr>
        <w:t>Key Stage 2</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At Key Stage 2</w:t>
      </w:r>
      <w:r w:rsidR="00F42CBC" w:rsidRPr="007B15FB">
        <w:rPr>
          <w:rFonts w:ascii="Tw Cen MT" w:hAnsi="Tw Cen MT"/>
          <w:sz w:val="40"/>
          <w:szCs w:val="40"/>
        </w:rPr>
        <w:t>,</w:t>
      </w:r>
      <w:r w:rsidRPr="007B15FB">
        <w:rPr>
          <w:rFonts w:ascii="Tw Cen MT" w:hAnsi="Tw Cen MT"/>
          <w:sz w:val="40"/>
          <w:szCs w:val="40"/>
        </w:rPr>
        <w:t xml:space="preserve"> pupils develop their creativity further by increasing their knowledge, skills and understanding of materials and processes.</w:t>
      </w:r>
    </w:p>
    <w:p w:rsidR="003B39AC" w:rsidRPr="007B15FB" w:rsidRDefault="003B39AC" w:rsidP="003B39AC">
      <w:pPr>
        <w:rPr>
          <w:rFonts w:ascii="Tw Cen MT" w:hAnsi="Tw Cen MT"/>
          <w:sz w:val="40"/>
          <w:szCs w:val="40"/>
        </w:rPr>
      </w:pPr>
      <w:r w:rsidRPr="007B15FB">
        <w:rPr>
          <w:rFonts w:ascii="Tw Cen MT" w:hAnsi="Tw Cen MT"/>
          <w:sz w:val="40"/>
          <w:szCs w:val="40"/>
        </w:rPr>
        <w:t>Pupils’ experiences at this stage enable them to understand the diverse functions of art in the wider world.</w:t>
      </w:r>
    </w:p>
    <w:p w:rsidR="003B39AC" w:rsidRPr="007B15FB" w:rsidRDefault="003B39AC" w:rsidP="003B39AC">
      <w:pPr>
        <w:rPr>
          <w:rFonts w:ascii="Tw Cen MT" w:hAnsi="Tw Cen MT"/>
          <w:sz w:val="40"/>
          <w:szCs w:val="40"/>
        </w:rPr>
      </w:pPr>
      <w:r w:rsidRPr="007B15FB">
        <w:rPr>
          <w:rFonts w:ascii="Tw Cen MT" w:hAnsi="Tw Cen MT"/>
          <w:sz w:val="40"/>
          <w:szCs w:val="40"/>
        </w:rPr>
        <w:t>Pupils learn to improve their use of tools and become confident in using a variety of techniques.</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Pupils increase their awareness of the purposes of art from historical periods and begin to ask themselves about the purpose, creation, materials and significance of a variety of art works.</w:t>
      </w:r>
    </w:p>
    <w:p w:rsidR="003B39AC" w:rsidRPr="007B15FB" w:rsidRDefault="003B39AC" w:rsidP="003B39AC">
      <w:pPr>
        <w:rPr>
          <w:rFonts w:ascii="Tw Cen MT" w:hAnsi="Tw Cen MT"/>
          <w:b/>
          <w:sz w:val="40"/>
          <w:szCs w:val="40"/>
        </w:rPr>
      </w:pPr>
      <w:r w:rsidRPr="007B15FB">
        <w:rPr>
          <w:rFonts w:ascii="Tw Cen MT" w:hAnsi="Tw Cen MT"/>
          <w:b/>
          <w:sz w:val="40"/>
          <w:szCs w:val="40"/>
        </w:rPr>
        <w:t>Learning environment</w:t>
      </w:r>
    </w:p>
    <w:p w:rsidR="003B39AC" w:rsidRPr="007B15FB" w:rsidRDefault="003B39AC" w:rsidP="003B39AC">
      <w:pPr>
        <w:rPr>
          <w:rFonts w:ascii="Tw Cen MT" w:hAnsi="Tw Cen MT"/>
          <w:sz w:val="40"/>
          <w:szCs w:val="40"/>
        </w:rPr>
      </w:pPr>
      <w:r w:rsidRPr="007B15FB">
        <w:rPr>
          <w:rFonts w:ascii="Tw Cen MT" w:hAnsi="Tw Cen MT"/>
          <w:sz w:val="40"/>
          <w:szCs w:val="40"/>
        </w:rPr>
        <w:t>Activities are organised at the teacher’s discretion and according to the availability of materials. Art activities may be carried out individually, as a small or large group, or as a whole class activity.</w:t>
      </w:r>
    </w:p>
    <w:p w:rsidR="003B39AC" w:rsidRPr="007B15FB" w:rsidRDefault="003B39AC" w:rsidP="003B39AC">
      <w:pPr>
        <w:rPr>
          <w:rFonts w:ascii="Tw Cen MT" w:hAnsi="Tw Cen MT"/>
          <w:sz w:val="40"/>
          <w:szCs w:val="40"/>
        </w:rPr>
      </w:pPr>
      <w:r w:rsidRPr="007B15FB">
        <w:rPr>
          <w:rFonts w:ascii="Tw Cen MT" w:hAnsi="Tw Cen MT"/>
          <w:sz w:val="40"/>
          <w:szCs w:val="40"/>
        </w:rPr>
        <w:t>Planning for art and design is provided for in medium and long-term plans.</w:t>
      </w:r>
    </w:p>
    <w:p w:rsidR="003B39AC" w:rsidRPr="007B15FB" w:rsidRDefault="003B39AC" w:rsidP="003B39AC">
      <w:pPr>
        <w:rPr>
          <w:rFonts w:ascii="Tw Cen MT" w:hAnsi="Tw Cen MT"/>
          <w:b/>
          <w:sz w:val="40"/>
          <w:szCs w:val="40"/>
        </w:rPr>
      </w:pPr>
      <w:r w:rsidRPr="007B15FB">
        <w:rPr>
          <w:rFonts w:ascii="Tw Cen MT" w:hAnsi="Tw Cen MT"/>
          <w:b/>
          <w:sz w:val="40"/>
          <w:szCs w:val="40"/>
        </w:rPr>
        <w:lastRenderedPageBreak/>
        <w:t>Assessment and recording</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Assessment and feedback to pupils is usually carried out by observation and oral feedback during lessons.</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At both Key Stage 1 &amp; 2, pupils are required to show their progression in their sketchbook.</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Progression and achievement is tracked against learning objectives.</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Photographic records and some work may be kept until the end of the year.</w:t>
      </w:r>
    </w:p>
    <w:p w:rsidR="003B39AC" w:rsidRPr="007B15FB" w:rsidRDefault="003B39AC" w:rsidP="003B39AC">
      <w:pPr>
        <w:rPr>
          <w:rFonts w:ascii="Tw Cen MT" w:hAnsi="Tw Cen MT"/>
          <w:b/>
          <w:sz w:val="40"/>
          <w:szCs w:val="40"/>
        </w:rPr>
      </w:pPr>
      <w:r w:rsidRPr="007B15FB">
        <w:rPr>
          <w:rFonts w:ascii="Tw Cen MT" w:hAnsi="Tw Cen MT"/>
          <w:b/>
          <w:sz w:val="40"/>
          <w:szCs w:val="40"/>
        </w:rPr>
        <w:lastRenderedPageBreak/>
        <w:t>The subject leaders</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The school’s appointed subject leaders will oversee the continuity of the subject and the progression of teaching and learning within annual and medium-term plans.</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They will monitor the quality of teaching and the standard of work produced.</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Evidence will be kept from year to year.</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t>The subject leader will offer support to colleagues and share their expertise and experience.</w:t>
      </w:r>
    </w:p>
    <w:p w:rsidR="003B39AC" w:rsidRPr="007B15FB" w:rsidRDefault="003B39AC" w:rsidP="003B39AC">
      <w:pPr>
        <w:spacing w:line="240" w:lineRule="auto"/>
        <w:rPr>
          <w:rFonts w:ascii="Tw Cen MT" w:hAnsi="Tw Cen MT"/>
          <w:sz w:val="40"/>
          <w:szCs w:val="40"/>
        </w:rPr>
      </w:pPr>
      <w:r w:rsidRPr="007B15FB">
        <w:rPr>
          <w:rFonts w:ascii="Tw Cen MT" w:hAnsi="Tw Cen MT"/>
          <w:sz w:val="40"/>
          <w:szCs w:val="40"/>
        </w:rPr>
        <w:lastRenderedPageBreak/>
        <w:t>They will encourage staff and pupils to be creative and advise teachers on teaching methods they may wish to explore.</w:t>
      </w:r>
    </w:p>
    <w:p w:rsidR="00F42CBC" w:rsidRPr="007B15FB" w:rsidRDefault="00F42CBC" w:rsidP="003B39AC">
      <w:pPr>
        <w:spacing w:line="240" w:lineRule="auto"/>
        <w:rPr>
          <w:rFonts w:ascii="Tw Cen MT" w:hAnsi="Tw Cen MT"/>
          <w:sz w:val="40"/>
          <w:szCs w:val="40"/>
        </w:rPr>
      </w:pPr>
    </w:p>
    <w:p w:rsidR="00F42CBC" w:rsidRPr="007B15FB" w:rsidRDefault="00F42CBC" w:rsidP="003B39AC">
      <w:pPr>
        <w:spacing w:line="240" w:lineRule="auto"/>
        <w:rPr>
          <w:rFonts w:ascii="Tw Cen MT" w:hAnsi="Tw Cen MT"/>
          <w:sz w:val="40"/>
          <w:szCs w:val="40"/>
        </w:rPr>
      </w:pPr>
    </w:p>
    <w:p w:rsidR="003B39AC" w:rsidRPr="007B15FB" w:rsidRDefault="003B39AC" w:rsidP="003B39AC">
      <w:pPr>
        <w:rPr>
          <w:rFonts w:ascii="Tw Cen MT" w:hAnsi="Tw Cen MT"/>
          <w:b/>
          <w:sz w:val="40"/>
          <w:szCs w:val="40"/>
        </w:rPr>
      </w:pPr>
      <w:r w:rsidRPr="007B15FB">
        <w:rPr>
          <w:rFonts w:ascii="Tw Cen MT" w:hAnsi="Tw Cen MT"/>
          <w:b/>
          <w:sz w:val="40"/>
          <w:szCs w:val="40"/>
        </w:rPr>
        <w:t>Resources</w:t>
      </w:r>
    </w:p>
    <w:p w:rsidR="003B39AC" w:rsidRPr="007B15FB" w:rsidRDefault="003B39AC" w:rsidP="003B39AC">
      <w:pPr>
        <w:rPr>
          <w:rFonts w:ascii="Tw Cen MT" w:hAnsi="Tw Cen MT"/>
          <w:sz w:val="40"/>
          <w:szCs w:val="40"/>
        </w:rPr>
      </w:pPr>
      <w:r w:rsidRPr="007B15FB">
        <w:rPr>
          <w:rFonts w:ascii="Tw Cen MT" w:hAnsi="Tw Cen MT"/>
          <w:sz w:val="40"/>
          <w:szCs w:val="40"/>
        </w:rPr>
        <w:t>Art resources are kept centrally and maintained by the teachers and replenished on request, subject to budget by the subject leaders.</w:t>
      </w:r>
    </w:p>
    <w:p w:rsidR="003B39AC" w:rsidRPr="007B15FB" w:rsidRDefault="003B39AC" w:rsidP="003B39AC">
      <w:pPr>
        <w:rPr>
          <w:rFonts w:ascii="Tw Cen MT" w:hAnsi="Tw Cen MT"/>
          <w:b/>
          <w:sz w:val="40"/>
          <w:szCs w:val="40"/>
        </w:rPr>
      </w:pPr>
      <w:r w:rsidRPr="007B15FB">
        <w:rPr>
          <w:rFonts w:ascii="Tw Cen MT" w:hAnsi="Tw Cen MT"/>
          <w:b/>
          <w:sz w:val="40"/>
          <w:szCs w:val="40"/>
        </w:rPr>
        <w:t>Displays</w:t>
      </w:r>
    </w:p>
    <w:p w:rsidR="003B39AC" w:rsidRPr="007B15FB" w:rsidRDefault="003B39AC" w:rsidP="003B39AC">
      <w:pPr>
        <w:rPr>
          <w:rFonts w:ascii="Tw Cen MT" w:hAnsi="Tw Cen MT"/>
          <w:b/>
          <w:sz w:val="40"/>
          <w:szCs w:val="40"/>
        </w:rPr>
      </w:pPr>
      <w:r w:rsidRPr="007B15FB">
        <w:rPr>
          <w:rFonts w:ascii="Tw Cen MT" w:hAnsi="Tw Cen MT"/>
          <w:sz w:val="40"/>
          <w:szCs w:val="40"/>
        </w:rPr>
        <w:lastRenderedPageBreak/>
        <w:t>The school promotes the displaying of art work. It can influence how children feel about their environment, convey standards and promote high expectations. We use displays to celebrate achievement and support teaching and learning.</w:t>
      </w:r>
      <w:r w:rsidRPr="007B15FB">
        <w:rPr>
          <w:rFonts w:ascii="Tw Cen MT" w:hAnsi="Tw Cen MT"/>
          <w:b/>
          <w:sz w:val="40"/>
          <w:szCs w:val="40"/>
        </w:rPr>
        <w:t xml:space="preserve"> </w:t>
      </w:r>
      <w:r w:rsidRPr="007B15FB">
        <w:rPr>
          <w:rFonts w:ascii="Tw Cen MT" w:hAnsi="Tw Cen MT"/>
          <w:sz w:val="40"/>
          <w:szCs w:val="40"/>
        </w:rPr>
        <w:t>Displays should communicate ideas, stimulate interest, celebrate children’s work, reflect the ethos of the school and respond to the children’s interests.</w:t>
      </w:r>
    </w:p>
    <w:p w:rsidR="003B39AC" w:rsidRPr="007B15FB" w:rsidRDefault="003B39AC" w:rsidP="003B39AC">
      <w:pPr>
        <w:rPr>
          <w:rFonts w:ascii="Tw Cen MT" w:hAnsi="Tw Cen MT"/>
          <w:b/>
          <w:sz w:val="40"/>
          <w:szCs w:val="40"/>
        </w:rPr>
      </w:pPr>
      <w:r w:rsidRPr="007B15FB">
        <w:rPr>
          <w:rFonts w:ascii="Tw Cen MT" w:hAnsi="Tw Cen MT"/>
          <w:b/>
          <w:sz w:val="40"/>
          <w:szCs w:val="40"/>
        </w:rPr>
        <w:t>Health and safety</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Certain health and safety concerns are inherent with art, including the storage of materials and tools and the use of equipment within lessons.</w:t>
      </w:r>
    </w:p>
    <w:p w:rsidR="003B39AC" w:rsidRPr="007B15FB" w:rsidRDefault="003B39AC" w:rsidP="003B39AC">
      <w:pPr>
        <w:rPr>
          <w:rFonts w:ascii="Tw Cen MT" w:hAnsi="Tw Cen MT"/>
          <w:sz w:val="40"/>
          <w:szCs w:val="40"/>
        </w:rPr>
      </w:pPr>
      <w:r w:rsidRPr="007B15FB">
        <w:rPr>
          <w:rFonts w:ascii="Tw Cen MT" w:hAnsi="Tw Cen MT"/>
          <w:sz w:val="40"/>
          <w:szCs w:val="40"/>
        </w:rPr>
        <w:t>Children are instructed in the correct use of equipment and tools and the specific dangers of using heated or sharp resources.</w:t>
      </w:r>
    </w:p>
    <w:p w:rsidR="003B39AC" w:rsidRPr="007B15FB" w:rsidRDefault="003B39AC" w:rsidP="003B39AC">
      <w:pPr>
        <w:rPr>
          <w:rFonts w:ascii="Tw Cen MT" w:hAnsi="Tw Cen MT"/>
          <w:sz w:val="40"/>
          <w:szCs w:val="40"/>
        </w:rPr>
      </w:pPr>
      <w:r w:rsidRPr="007B15FB">
        <w:rPr>
          <w:rFonts w:ascii="Tw Cen MT" w:hAnsi="Tw Cen MT"/>
          <w:sz w:val="40"/>
          <w:szCs w:val="40"/>
        </w:rPr>
        <w:t>Children are supervised at all times during activities.</w:t>
      </w:r>
    </w:p>
    <w:p w:rsidR="003B39AC" w:rsidRPr="007B15FB" w:rsidRDefault="003B39AC" w:rsidP="003B39AC">
      <w:pPr>
        <w:rPr>
          <w:rFonts w:ascii="Tw Cen MT" w:hAnsi="Tw Cen MT"/>
          <w:sz w:val="40"/>
          <w:szCs w:val="40"/>
        </w:rPr>
      </w:pPr>
      <w:r w:rsidRPr="007B15FB">
        <w:rPr>
          <w:rFonts w:ascii="Tw Cen MT" w:hAnsi="Tw Cen MT"/>
          <w:sz w:val="40"/>
          <w:szCs w:val="40"/>
        </w:rPr>
        <w:t>A risk assessment covering the use of craft knives, saws and other sharp tools has been conducted and is updated as needed.</w:t>
      </w:r>
    </w:p>
    <w:p w:rsidR="003B39AC" w:rsidRPr="007B15FB" w:rsidRDefault="003B39AC" w:rsidP="003B39AC">
      <w:pPr>
        <w:rPr>
          <w:rFonts w:ascii="Tw Cen MT" w:hAnsi="Tw Cen MT"/>
          <w:b/>
          <w:sz w:val="40"/>
          <w:szCs w:val="40"/>
        </w:rPr>
      </w:pPr>
      <w:r w:rsidRPr="007B15FB">
        <w:rPr>
          <w:rFonts w:ascii="Tw Cen MT" w:hAnsi="Tw Cen MT"/>
          <w:b/>
          <w:sz w:val="40"/>
          <w:szCs w:val="40"/>
        </w:rPr>
        <w:t>Equal opportunities</w:t>
      </w:r>
    </w:p>
    <w:p w:rsidR="003B39AC" w:rsidRPr="007B15FB" w:rsidRDefault="003B39AC" w:rsidP="003B39AC">
      <w:pPr>
        <w:rPr>
          <w:rFonts w:ascii="Tw Cen MT" w:hAnsi="Tw Cen MT"/>
          <w:sz w:val="40"/>
          <w:szCs w:val="40"/>
        </w:rPr>
      </w:pPr>
      <w:r w:rsidRPr="007B15FB">
        <w:rPr>
          <w:rFonts w:ascii="Tw Cen MT" w:hAnsi="Tw Cen MT"/>
          <w:sz w:val="40"/>
          <w:szCs w:val="40"/>
        </w:rPr>
        <w:lastRenderedPageBreak/>
        <w:t>Equal opportunities are addressed in the whole school Equality Policy and care is taken in art lessons to ensure all pupils are provided opportunities to experience the range of activities on offer.</w:t>
      </w:r>
    </w:p>
    <w:p w:rsidR="003B39AC" w:rsidRPr="007B15FB" w:rsidRDefault="003B39AC" w:rsidP="003B39AC">
      <w:pPr>
        <w:rPr>
          <w:rFonts w:ascii="Tw Cen MT" w:hAnsi="Tw Cen MT"/>
          <w:b/>
          <w:i/>
          <w:sz w:val="40"/>
          <w:szCs w:val="40"/>
        </w:rPr>
      </w:pPr>
      <w:r w:rsidRPr="007B15FB">
        <w:rPr>
          <w:rFonts w:ascii="Tw Cen MT" w:hAnsi="Tw Cen MT"/>
          <w:b/>
          <w:i/>
          <w:sz w:val="40"/>
          <w:szCs w:val="40"/>
        </w:rPr>
        <w:t xml:space="preserve">Dyslexic Friendly School </w:t>
      </w:r>
    </w:p>
    <w:p w:rsidR="003B39AC" w:rsidRPr="007B15FB" w:rsidRDefault="003B39AC" w:rsidP="003B39AC">
      <w:pPr>
        <w:rPr>
          <w:rFonts w:ascii="Tw Cen MT" w:hAnsi="Tw Cen MT"/>
          <w:i/>
          <w:sz w:val="40"/>
          <w:szCs w:val="40"/>
        </w:rPr>
      </w:pPr>
      <w:r w:rsidRPr="007B15FB">
        <w:rPr>
          <w:rFonts w:ascii="Tw Cen MT" w:hAnsi="Tw Cen MT"/>
          <w:i/>
          <w:sz w:val="40"/>
          <w:szCs w:val="40"/>
        </w:rPr>
        <w:t xml:space="preserve">We recognise that some pupils, despite intellectual and other abilities, have unexpected difficulty learning to read and/or to spell and write fluently.  These pupils may be described as having dyslexia. </w:t>
      </w:r>
    </w:p>
    <w:p w:rsidR="003B39AC" w:rsidRPr="007B15FB" w:rsidRDefault="003B39AC" w:rsidP="003B39AC">
      <w:pPr>
        <w:rPr>
          <w:rFonts w:ascii="Tw Cen MT" w:hAnsi="Tw Cen MT"/>
          <w:i/>
          <w:sz w:val="40"/>
          <w:szCs w:val="40"/>
        </w:rPr>
      </w:pPr>
      <w:r w:rsidRPr="007B15FB">
        <w:rPr>
          <w:rFonts w:ascii="Tw Cen MT" w:hAnsi="Tw Cen MT"/>
          <w:i/>
          <w:sz w:val="40"/>
          <w:szCs w:val="40"/>
        </w:rPr>
        <w:t xml:space="preserve">We recognise that some of these pupils have special educational needs; that these needs have to be met to the best of our ability and </w:t>
      </w:r>
      <w:r w:rsidRPr="007B15FB">
        <w:rPr>
          <w:rFonts w:ascii="Tw Cen MT" w:hAnsi="Tw Cen MT"/>
          <w:i/>
          <w:sz w:val="40"/>
          <w:szCs w:val="40"/>
        </w:rPr>
        <w:lastRenderedPageBreak/>
        <w:t xml:space="preserve">resources; and that these pupils have the same right of access to the Art curriculum and to all the activities of the school as all other pupils.  </w:t>
      </w:r>
    </w:p>
    <w:p w:rsidR="003B39AC" w:rsidRPr="007B15FB" w:rsidRDefault="003B39AC" w:rsidP="003B39AC">
      <w:pPr>
        <w:rPr>
          <w:rFonts w:ascii="Tw Cen MT" w:hAnsi="Tw Cen MT"/>
          <w:i/>
          <w:sz w:val="40"/>
          <w:szCs w:val="40"/>
        </w:rPr>
      </w:pPr>
    </w:p>
    <w:p w:rsidR="003B39AC" w:rsidRPr="007B15FB" w:rsidRDefault="003B39AC" w:rsidP="003B39AC">
      <w:pPr>
        <w:rPr>
          <w:rFonts w:ascii="Tw Cen MT" w:hAnsi="Tw Cen MT"/>
          <w:b/>
          <w:i/>
          <w:sz w:val="40"/>
          <w:szCs w:val="40"/>
        </w:rPr>
      </w:pPr>
      <w:r w:rsidRPr="007B15FB">
        <w:rPr>
          <w:rFonts w:ascii="Tw Cen MT" w:hAnsi="Tw Cen MT"/>
          <w:b/>
          <w:i/>
          <w:sz w:val="40"/>
          <w:szCs w:val="40"/>
        </w:rPr>
        <w:t>British Values</w:t>
      </w:r>
    </w:p>
    <w:p w:rsidR="003B39AC" w:rsidRPr="007B15FB" w:rsidRDefault="003B39AC" w:rsidP="003B39AC">
      <w:pPr>
        <w:pStyle w:val="NormalWeb"/>
        <w:shd w:val="clear" w:color="auto" w:fill="FFFFFF"/>
        <w:spacing w:before="0" w:after="0" w:afterAutospacing="0"/>
        <w:textAlignment w:val="baseline"/>
        <w:rPr>
          <w:rFonts w:ascii="Tw Cen MT" w:hAnsi="Tw Cen MT"/>
          <w:color w:val="201F1E"/>
          <w:sz w:val="40"/>
          <w:szCs w:val="40"/>
        </w:rPr>
      </w:pPr>
      <w:r w:rsidRPr="007B15FB">
        <w:rPr>
          <w:rFonts w:ascii="Tw Cen MT" w:hAnsi="Tw Cen MT"/>
          <w:color w:val="000000"/>
          <w:sz w:val="40"/>
          <w:szCs w:val="40"/>
          <w:bdr w:val="none" w:sz="0" w:space="0" w:color="auto" w:frame="1"/>
        </w:rPr>
        <w:t>By connecting our British Values through the teaching of Art, we explore issues that affect us all in our lives and this helps inform decisions that will shape our future. An example is the right to have a different opinion and the need to respect the views and opinions of others.</w:t>
      </w:r>
    </w:p>
    <w:p w:rsidR="003B39AC" w:rsidRPr="007B15FB" w:rsidRDefault="003B39AC" w:rsidP="003B39AC">
      <w:pPr>
        <w:pStyle w:val="NormalWeb"/>
        <w:shd w:val="clear" w:color="auto" w:fill="FFFFFF"/>
        <w:spacing w:before="0" w:after="0" w:afterAutospacing="0"/>
        <w:textAlignment w:val="baseline"/>
        <w:rPr>
          <w:rFonts w:ascii="Tw Cen MT" w:hAnsi="Tw Cen MT"/>
          <w:color w:val="201F1E"/>
          <w:sz w:val="40"/>
          <w:szCs w:val="40"/>
        </w:rPr>
      </w:pPr>
      <w:r w:rsidRPr="007B15FB">
        <w:rPr>
          <w:rFonts w:ascii="Tw Cen MT" w:hAnsi="Tw Cen MT"/>
          <w:color w:val="000000"/>
          <w:sz w:val="40"/>
          <w:szCs w:val="40"/>
          <w:bdr w:val="none" w:sz="0" w:space="0" w:color="auto" w:frame="1"/>
        </w:rPr>
        <w:lastRenderedPageBreak/>
        <w:t>Art is taught in blocks within the main curriculum topics – geography, history and science. Art skills are connected by using the subject knowledge within each of these areas as inspiration.</w:t>
      </w:r>
      <w:r w:rsidR="00D764CF" w:rsidRPr="007B15FB">
        <w:rPr>
          <w:rFonts w:ascii="Tw Cen MT" w:hAnsi="Tw Cen MT"/>
          <w:color w:val="000000"/>
          <w:sz w:val="40"/>
          <w:szCs w:val="40"/>
          <w:bdr w:val="none" w:sz="0" w:space="0" w:color="auto" w:frame="1"/>
        </w:rPr>
        <w:t xml:space="preserve"> For example, children in year 5</w:t>
      </w:r>
      <w:r w:rsidRPr="007B15FB">
        <w:rPr>
          <w:rFonts w:ascii="Tw Cen MT" w:hAnsi="Tw Cen MT"/>
          <w:color w:val="000000"/>
          <w:sz w:val="40"/>
          <w:szCs w:val="40"/>
          <w:bdr w:val="none" w:sz="0" w:space="0" w:color="auto" w:frame="1"/>
        </w:rPr>
        <w:t xml:space="preserve"> develop their geographical understanding of </w:t>
      </w:r>
      <w:r w:rsidR="00D764CF" w:rsidRPr="007B15FB">
        <w:rPr>
          <w:rFonts w:ascii="Tw Cen MT" w:hAnsi="Tw Cen MT"/>
          <w:color w:val="000000"/>
          <w:sz w:val="40"/>
          <w:szCs w:val="40"/>
          <w:bdr w:val="none" w:sz="0" w:space="0" w:color="auto" w:frame="1"/>
        </w:rPr>
        <w:t xml:space="preserve">coral reefs and the impact of plastic pollution on ecosystems, they then </w:t>
      </w:r>
      <w:r w:rsidRPr="007B15FB">
        <w:rPr>
          <w:rFonts w:ascii="Tw Cen MT" w:hAnsi="Tw Cen MT"/>
          <w:color w:val="000000"/>
          <w:sz w:val="40"/>
          <w:szCs w:val="40"/>
          <w:bdr w:val="none" w:sz="0" w:space="0" w:color="auto" w:frame="1"/>
        </w:rPr>
        <w:t xml:space="preserve">further develop this knowledge when </w:t>
      </w:r>
      <w:r w:rsidR="00D764CF" w:rsidRPr="007B15FB">
        <w:rPr>
          <w:rFonts w:ascii="Tw Cen MT" w:hAnsi="Tw Cen MT"/>
          <w:color w:val="000000"/>
          <w:sz w:val="40"/>
          <w:szCs w:val="40"/>
          <w:bdr w:val="none" w:sz="0" w:space="0" w:color="auto" w:frame="1"/>
        </w:rPr>
        <w:t xml:space="preserve">constructing sculptures of jellyfish and sea turtles to promote conservation through an installation. </w:t>
      </w:r>
      <w:r w:rsidR="004162B9">
        <w:rPr>
          <w:rFonts w:ascii="Tw Cen MT" w:hAnsi="Tw Cen MT"/>
          <w:color w:val="000000"/>
          <w:sz w:val="40"/>
          <w:szCs w:val="40"/>
          <w:bdr w:val="none" w:sz="0" w:space="0" w:color="auto" w:frame="1"/>
        </w:rPr>
        <w:t>St</w:t>
      </w:r>
      <w:r w:rsidR="00D764CF" w:rsidRPr="007B15FB">
        <w:rPr>
          <w:rFonts w:ascii="Tw Cen MT" w:hAnsi="Tw Cen MT"/>
          <w:color w:val="000000"/>
          <w:sz w:val="40"/>
          <w:szCs w:val="40"/>
          <w:bdr w:val="none" w:sz="0" w:space="0" w:color="auto" w:frame="1"/>
        </w:rPr>
        <w:t xml:space="preserve">udents </w:t>
      </w:r>
      <w:r w:rsidRPr="007B15FB">
        <w:rPr>
          <w:rFonts w:ascii="Tw Cen MT" w:hAnsi="Tw Cen MT"/>
          <w:color w:val="000000"/>
          <w:sz w:val="40"/>
          <w:szCs w:val="40"/>
          <w:bdr w:val="none" w:sz="0" w:space="0" w:color="auto" w:frame="1"/>
        </w:rPr>
        <w:t xml:space="preserve">are given the opportunity to explore a range of mediums and to develop their artistic creativity </w:t>
      </w:r>
      <w:r w:rsidR="004162B9">
        <w:rPr>
          <w:rFonts w:ascii="Tw Cen MT" w:hAnsi="Tw Cen MT"/>
          <w:color w:val="000000"/>
          <w:sz w:val="40"/>
          <w:szCs w:val="40"/>
          <w:bdr w:val="none" w:sz="0" w:space="0" w:color="auto" w:frame="1"/>
        </w:rPr>
        <w:t>whilst developing</w:t>
      </w:r>
      <w:r w:rsidRPr="007B15FB">
        <w:rPr>
          <w:rFonts w:ascii="Tw Cen MT" w:hAnsi="Tw Cen MT"/>
          <w:color w:val="000000"/>
          <w:sz w:val="40"/>
          <w:szCs w:val="40"/>
          <w:bdr w:val="none" w:sz="0" w:space="0" w:color="auto" w:frame="1"/>
        </w:rPr>
        <w:t xml:space="preserve"> understanding and experience </w:t>
      </w:r>
      <w:r w:rsidR="004162B9">
        <w:rPr>
          <w:rFonts w:ascii="Tw Cen MT" w:hAnsi="Tw Cen MT"/>
          <w:color w:val="000000"/>
          <w:sz w:val="40"/>
          <w:szCs w:val="40"/>
          <w:bdr w:val="none" w:sz="0" w:space="0" w:color="auto" w:frame="1"/>
        </w:rPr>
        <w:t xml:space="preserve">of </w:t>
      </w:r>
      <w:r w:rsidRPr="007B15FB">
        <w:rPr>
          <w:rFonts w:ascii="Tw Cen MT" w:hAnsi="Tw Cen MT"/>
          <w:color w:val="000000"/>
          <w:sz w:val="40"/>
          <w:szCs w:val="40"/>
          <w:bdr w:val="none" w:sz="0" w:space="0" w:color="auto" w:frame="1"/>
        </w:rPr>
        <w:t>focussed skills/technique.</w:t>
      </w:r>
    </w:p>
    <w:p w:rsidR="003B39AC" w:rsidRPr="007B15FB" w:rsidRDefault="003B39AC" w:rsidP="003B39AC">
      <w:pPr>
        <w:pStyle w:val="NormalWeb"/>
        <w:shd w:val="clear" w:color="auto" w:fill="FFFFFF"/>
        <w:spacing w:before="0" w:after="0" w:afterAutospacing="0"/>
        <w:textAlignment w:val="baseline"/>
        <w:rPr>
          <w:rFonts w:ascii="Tw Cen MT" w:hAnsi="Tw Cen MT"/>
          <w:color w:val="000000"/>
          <w:sz w:val="40"/>
          <w:szCs w:val="40"/>
          <w:bdr w:val="none" w:sz="0" w:space="0" w:color="auto" w:frame="1"/>
        </w:rPr>
      </w:pPr>
      <w:r w:rsidRPr="007B15FB">
        <w:rPr>
          <w:rFonts w:ascii="Tw Cen MT" w:hAnsi="Tw Cen MT"/>
          <w:color w:val="000000"/>
          <w:sz w:val="40"/>
          <w:szCs w:val="40"/>
          <w:bdr w:val="none" w:sz="0" w:space="0" w:color="auto" w:frame="1"/>
        </w:rPr>
        <w:lastRenderedPageBreak/>
        <w:t xml:space="preserve">Children discuss the work of artists, craftspeople, other sculptors and designers by asking and </w:t>
      </w:r>
      <w:r w:rsidR="0056165C">
        <w:rPr>
          <w:rFonts w:ascii="Tw Cen MT" w:hAnsi="Tw Cen MT"/>
          <w:color w:val="000000"/>
          <w:sz w:val="40"/>
          <w:szCs w:val="40"/>
          <w:bdr w:val="none" w:sz="0" w:space="0" w:color="auto" w:frame="1"/>
        </w:rPr>
        <w:t>answering questions for example: What d</w:t>
      </w:r>
      <w:r w:rsidR="00D764CF" w:rsidRPr="007B15FB">
        <w:rPr>
          <w:rFonts w:ascii="Tw Cen MT" w:hAnsi="Tw Cen MT"/>
          <w:color w:val="000000"/>
          <w:sz w:val="40"/>
          <w:szCs w:val="40"/>
          <w:bdr w:val="none" w:sz="0" w:space="0" w:color="auto" w:frame="1"/>
        </w:rPr>
        <w:t xml:space="preserve">o you see, </w:t>
      </w:r>
      <w:r w:rsidRPr="007B15FB">
        <w:rPr>
          <w:rFonts w:ascii="Tw Cen MT" w:hAnsi="Tw Cen MT"/>
          <w:color w:val="000000"/>
          <w:sz w:val="40"/>
          <w:szCs w:val="40"/>
          <w:bdr w:val="none" w:sz="0" w:space="0" w:color="auto" w:frame="1"/>
        </w:rPr>
        <w:t>what do I think about it</w:t>
      </w:r>
      <w:r w:rsidR="00D764CF" w:rsidRPr="007B15FB">
        <w:rPr>
          <w:rFonts w:ascii="Tw Cen MT" w:hAnsi="Tw Cen MT"/>
          <w:color w:val="000000"/>
          <w:sz w:val="40"/>
          <w:szCs w:val="40"/>
          <w:bdr w:val="none" w:sz="0" w:space="0" w:color="auto" w:frame="1"/>
        </w:rPr>
        <w:t xml:space="preserve"> and what impact does it have on you</w:t>
      </w:r>
      <w:r w:rsidRPr="007B15FB">
        <w:rPr>
          <w:rFonts w:ascii="Tw Cen MT" w:hAnsi="Tw Cen MT"/>
          <w:color w:val="000000"/>
          <w:sz w:val="40"/>
          <w:szCs w:val="40"/>
          <w:bdr w:val="none" w:sz="0" w:space="0" w:color="auto" w:frame="1"/>
        </w:rPr>
        <w:t>?</w:t>
      </w:r>
    </w:p>
    <w:p w:rsidR="003A4868" w:rsidRDefault="00903045" w:rsidP="003B39AC">
      <w:pPr>
        <w:pStyle w:val="NormalWeb"/>
        <w:shd w:val="clear" w:color="auto" w:fill="FFFFFF"/>
        <w:spacing w:before="0" w:after="0" w:afterAutospacing="0"/>
        <w:textAlignment w:val="baseline"/>
        <w:rPr>
          <w:rStyle w:val="Strong"/>
          <w:rFonts w:ascii="Tw Cen MT" w:hAnsi="Tw Cen MT"/>
          <w:b w:val="0"/>
          <w:color w:val="000000"/>
          <w:sz w:val="40"/>
          <w:szCs w:val="40"/>
          <w:bdr w:val="none" w:sz="0" w:space="0" w:color="auto" w:frame="1"/>
        </w:rPr>
      </w:pPr>
      <w:r>
        <w:rPr>
          <w:rStyle w:val="Strong"/>
          <w:rFonts w:ascii="Tw Cen MT" w:hAnsi="Tw Cen MT"/>
          <w:color w:val="000000"/>
          <w:sz w:val="40"/>
          <w:szCs w:val="40"/>
          <w:bdr w:val="none" w:sz="0" w:space="0" w:color="auto" w:frame="1"/>
        </w:rPr>
        <w:t xml:space="preserve">In EYFS, </w:t>
      </w:r>
      <w:r w:rsidR="00C164CF" w:rsidRPr="00C164CF">
        <w:rPr>
          <w:rStyle w:val="Strong"/>
          <w:rFonts w:ascii="Tw Cen MT" w:hAnsi="Tw Cen MT"/>
          <w:b w:val="0"/>
          <w:color w:val="000000"/>
          <w:sz w:val="40"/>
          <w:szCs w:val="40"/>
          <w:bdr w:val="none" w:sz="0" w:space="0" w:color="auto" w:frame="1"/>
        </w:rPr>
        <w:t>chi</w:t>
      </w:r>
      <w:r w:rsidR="003A4868">
        <w:rPr>
          <w:rStyle w:val="Strong"/>
          <w:rFonts w:ascii="Tw Cen MT" w:hAnsi="Tw Cen MT"/>
          <w:b w:val="0"/>
          <w:color w:val="000000"/>
          <w:sz w:val="40"/>
          <w:szCs w:val="40"/>
          <w:bdr w:val="none" w:sz="0" w:space="0" w:color="auto" w:frame="1"/>
        </w:rPr>
        <w:t xml:space="preserve">ldren begin their art journey at </w:t>
      </w:r>
      <w:proofErr w:type="spellStart"/>
      <w:r w:rsidR="003A4868">
        <w:rPr>
          <w:rStyle w:val="Strong"/>
          <w:rFonts w:ascii="Tw Cen MT" w:hAnsi="Tw Cen MT"/>
          <w:b w:val="0"/>
          <w:color w:val="000000"/>
          <w:sz w:val="40"/>
          <w:szCs w:val="40"/>
          <w:bdr w:val="none" w:sz="0" w:space="0" w:color="auto" w:frame="1"/>
        </w:rPr>
        <w:t>Buckden</w:t>
      </w:r>
      <w:proofErr w:type="spellEnd"/>
      <w:r w:rsidR="003A4868">
        <w:rPr>
          <w:rStyle w:val="Strong"/>
          <w:rFonts w:ascii="Tw Cen MT" w:hAnsi="Tw Cen MT"/>
          <w:b w:val="0"/>
          <w:color w:val="000000"/>
          <w:sz w:val="40"/>
          <w:szCs w:val="40"/>
          <w:bdr w:val="none" w:sz="0" w:space="0" w:color="auto" w:frame="1"/>
        </w:rPr>
        <w:t xml:space="preserve"> and each have their own sketch books tha</w:t>
      </w:r>
      <w:r w:rsidR="002054F3">
        <w:rPr>
          <w:rStyle w:val="Strong"/>
          <w:rFonts w:ascii="Tw Cen MT" w:hAnsi="Tw Cen MT"/>
          <w:b w:val="0"/>
          <w:color w:val="000000"/>
          <w:sz w:val="40"/>
          <w:szCs w:val="40"/>
          <w:bdr w:val="none" w:sz="0" w:space="0" w:color="auto" w:frame="1"/>
        </w:rPr>
        <w:t>t continue with them through each year group</w:t>
      </w:r>
      <w:r w:rsidR="003A4868">
        <w:rPr>
          <w:rStyle w:val="Strong"/>
          <w:rFonts w:ascii="Tw Cen MT" w:hAnsi="Tw Cen MT"/>
          <w:b w:val="0"/>
          <w:color w:val="000000"/>
          <w:sz w:val="40"/>
          <w:szCs w:val="40"/>
          <w:bdr w:val="none" w:sz="0" w:space="0" w:color="auto" w:frame="1"/>
        </w:rPr>
        <w:t>. They explore mark making using various media, nature art and explor</w:t>
      </w:r>
      <w:r w:rsidR="002054F3">
        <w:rPr>
          <w:rStyle w:val="Strong"/>
          <w:rFonts w:ascii="Tw Cen MT" w:hAnsi="Tw Cen MT"/>
          <w:b w:val="0"/>
          <w:color w:val="000000"/>
          <w:sz w:val="40"/>
          <w:szCs w:val="40"/>
          <w:bdr w:val="none" w:sz="0" w:space="0" w:color="auto" w:frame="1"/>
        </w:rPr>
        <w:t xml:space="preserve">es tonal values through silhouettes and shadow making. They explore shape and form using </w:t>
      </w:r>
      <w:proofErr w:type="spellStart"/>
      <w:r w:rsidR="002054F3">
        <w:rPr>
          <w:rStyle w:val="Strong"/>
          <w:rFonts w:ascii="Tw Cen MT" w:hAnsi="Tw Cen MT"/>
          <w:b w:val="0"/>
          <w:color w:val="000000"/>
          <w:sz w:val="40"/>
          <w:szCs w:val="40"/>
          <w:bdr w:val="none" w:sz="0" w:space="0" w:color="auto" w:frame="1"/>
        </w:rPr>
        <w:t>plasticine</w:t>
      </w:r>
      <w:proofErr w:type="spellEnd"/>
      <w:r w:rsidR="002054F3">
        <w:rPr>
          <w:rStyle w:val="Strong"/>
          <w:rFonts w:ascii="Tw Cen MT" w:hAnsi="Tw Cen MT"/>
          <w:b w:val="0"/>
          <w:color w:val="000000"/>
          <w:sz w:val="40"/>
          <w:szCs w:val="40"/>
          <w:bdr w:val="none" w:sz="0" w:space="0" w:color="auto" w:frame="1"/>
        </w:rPr>
        <w:t xml:space="preserve"> and still-life observational drawing.  </w:t>
      </w:r>
      <w:r w:rsidR="003A4868">
        <w:rPr>
          <w:rStyle w:val="Strong"/>
          <w:rFonts w:ascii="Tw Cen MT" w:hAnsi="Tw Cen MT"/>
          <w:b w:val="0"/>
          <w:color w:val="000000"/>
          <w:sz w:val="40"/>
          <w:szCs w:val="40"/>
          <w:bdr w:val="none" w:sz="0" w:space="0" w:color="auto" w:frame="1"/>
        </w:rPr>
        <w:t xml:space="preserve"> </w:t>
      </w:r>
    </w:p>
    <w:p w:rsidR="002054F3" w:rsidRPr="002054F3" w:rsidRDefault="002054F3" w:rsidP="003B39AC">
      <w:pPr>
        <w:pStyle w:val="NormalWeb"/>
        <w:shd w:val="clear" w:color="auto" w:fill="FFFFFF"/>
        <w:spacing w:before="0" w:after="0" w:afterAutospacing="0"/>
        <w:textAlignment w:val="baseline"/>
        <w:rPr>
          <w:rFonts w:ascii="Tw Cen MT" w:hAnsi="Tw Cen MT"/>
          <w:bCs/>
          <w:color w:val="000000"/>
          <w:sz w:val="40"/>
          <w:szCs w:val="40"/>
          <w:bdr w:val="none" w:sz="0" w:space="0" w:color="auto" w:frame="1"/>
        </w:rPr>
      </w:pPr>
    </w:p>
    <w:p w:rsidR="003B39AC" w:rsidRDefault="003B39AC" w:rsidP="003B39AC">
      <w:pPr>
        <w:pStyle w:val="NormalWeb"/>
        <w:shd w:val="clear" w:color="auto" w:fill="FFFFFF"/>
        <w:spacing w:before="0" w:beforeAutospacing="0" w:after="0" w:afterAutospacing="0"/>
        <w:textAlignment w:val="baseline"/>
        <w:rPr>
          <w:rFonts w:ascii="Tw Cen MT" w:hAnsi="Tw Cen MT"/>
          <w:color w:val="000000"/>
          <w:sz w:val="40"/>
          <w:szCs w:val="40"/>
          <w:bdr w:val="none" w:sz="0" w:space="0" w:color="auto" w:frame="1"/>
        </w:rPr>
      </w:pPr>
      <w:r w:rsidRPr="007B15FB">
        <w:rPr>
          <w:rStyle w:val="Strong"/>
          <w:rFonts w:ascii="Tw Cen MT" w:hAnsi="Tw Cen MT"/>
          <w:color w:val="000000"/>
          <w:sz w:val="40"/>
          <w:szCs w:val="40"/>
          <w:bdr w:val="none" w:sz="0" w:space="0" w:color="auto" w:frame="1"/>
        </w:rPr>
        <w:t>In Year 1</w:t>
      </w:r>
      <w:r w:rsidRPr="007B15FB">
        <w:rPr>
          <w:rFonts w:ascii="Tw Cen MT" w:hAnsi="Tw Cen MT"/>
          <w:color w:val="000000"/>
          <w:sz w:val="40"/>
          <w:szCs w:val="40"/>
          <w:bdr w:val="none" w:sz="0" w:space="0" w:color="auto" w:frame="1"/>
        </w:rPr>
        <w:t xml:space="preserve">, the </w:t>
      </w:r>
      <w:r w:rsidR="00D764CF" w:rsidRPr="007B15FB">
        <w:rPr>
          <w:rFonts w:ascii="Tw Cen MT" w:hAnsi="Tw Cen MT"/>
          <w:color w:val="000000"/>
          <w:sz w:val="40"/>
          <w:szCs w:val="40"/>
          <w:bdr w:val="none" w:sz="0" w:space="0" w:color="auto" w:frame="1"/>
        </w:rPr>
        <w:t>students</w:t>
      </w:r>
      <w:r w:rsidRPr="007B15FB">
        <w:rPr>
          <w:rFonts w:ascii="Tw Cen MT" w:hAnsi="Tw Cen MT"/>
          <w:color w:val="000000"/>
          <w:sz w:val="40"/>
          <w:szCs w:val="40"/>
          <w:bdr w:val="none" w:sz="0" w:space="0" w:color="auto" w:frame="1"/>
        </w:rPr>
        <w:t xml:space="preserve"> begin to develop t</w:t>
      </w:r>
      <w:r w:rsidR="003A4868">
        <w:rPr>
          <w:rFonts w:ascii="Tw Cen MT" w:hAnsi="Tw Cen MT"/>
          <w:color w:val="000000"/>
          <w:sz w:val="40"/>
          <w:szCs w:val="40"/>
          <w:bdr w:val="none" w:sz="0" w:space="0" w:color="auto" w:frame="1"/>
        </w:rPr>
        <w:t>heir drawing skills using different grades of pencil</w:t>
      </w:r>
      <w:r w:rsidRPr="007B15FB">
        <w:rPr>
          <w:rFonts w:ascii="Tw Cen MT" w:hAnsi="Tw Cen MT"/>
          <w:color w:val="000000"/>
          <w:sz w:val="40"/>
          <w:szCs w:val="40"/>
          <w:bdr w:val="none" w:sz="0" w:space="0" w:color="auto" w:frame="1"/>
        </w:rPr>
        <w:t xml:space="preserve"> and chalk – these are familiar me</w:t>
      </w:r>
      <w:r w:rsidR="00D764CF" w:rsidRPr="007B15FB">
        <w:rPr>
          <w:rFonts w:ascii="Tw Cen MT" w:hAnsi="Tw Cen MT"/>
          <w:color w:val="000000"/>
          <w:sz w:val="40"/>
          <w:szCs w:val="40"/>
          <w:bdr w:val="none" w:sz="0" w:space="0" w:color="auto" w:frame="1"/>
        </w:rPr>
        <w:t xml:space="preserve">diums and build on the </w:t>
      </w:r>
      <w:proofErr w:type="spellStart"/>
      <w:r w:rsidR="00D764CF" w:rsidRPr="007B15FB">
        <w:rPr>
          <w:rFonts w:ascii="Tw Cen MT" w:hAnsi="Tw Cen MT"/>
          <w:color w:val="000000"/>
          <w:sz w:val="40"/>
          <w:szCs w:val="40"/>
          <w:bdr w:val="none" w:sz="0" w:space="0" w:color="auto" w:frame="1"/>
        </w:rPr>
        <w:t>children</w:t>
      </w:r>
      <w:r w:rsidRPr="007B15FB">
        <w:rPr>
          <w:rFonts w:ascii="Tw Cen MT" w:hAnsi="Tw Cen MT"/>
          <w:color w:val="000000"/>
          <w:sz w:val="40"/>
          <w:szCs w:val="40"/>
          <w:bdr w:val="none" w:sz="0" w:space="0" w:color="auto" w:frame="1"/>
        </w:rPr>
        <w:t>s</w:t>
      </w:r>
      <w:proofErr w:type="spellEnd"/>
      <w:r w:rsidR="00D764CF" w:rsidRPr="007B15FB">
        <w:rPr>
          <w:rFonts w:ascii="Tw Cen MT" w:hAnsi="Tw Cen MT"/>
          <w:color w:val="000000"/>
          <w:sz w:val="40"/>
          <w:szCs w:val="40"/>
          <w:bdr w:val="none" w:sz="0" w:space="0" w:color="auto" w:frame="1"/>
        </w:rPr>
        <w:t>’</w:t>
      </w:r>
      <w:r w:rsidRPr="007B15FB">
        <w:rPr>
          <w:rFonts w:ascii="Tw Cen MT" w:hAnsi="Tw Cen MT"/>
          <w:color w:val="000000"/>
          <w:sz w:val="40"/>
          <w:szCs w:val="40"/>
          <w:bdr w:val="none" w:sz="0" w:space="0" w:color="auto" w:frame="1"/>
        </w:rPr>
        <w:t xml:space="preserve"> learning from the Early Years, relating to the children’s own identity and experiences. This is fur</w:t>
      </w:r>
      <w:r w:rsidR="00D764CF" w:rsidRPr="007B15FB">
        <w:rPr>
          <w:rFonts w:ascii="Tw Cen MT" w:hAnsi="Tw Cen MT"/>
          <w:color w:val="000000"/>
          <w:sz w:val="40"/>
          <w:szCs w:val="40"/>
          <w:bdr w:val="none" w:sz="0" w:space="0" w:color="auto" w:frame="1"/>
        </w:rPr>
        <w:t>ther explored by moving from 2D drawings to 3D</w:t>
      </w:r>
      <w:r w:rsidRPr="007B15FB">
        <w:rPr>
          <w:rFonts w:ascii="Tw Cen MT" w:hAnsi="Tw Cen MT"/>
          <w:color w:val="000000"/>
          <w:sz w:val="40"/>
          <w:szCs w:val="40"/>
          <w:bdr w:val="none" w:sz="0" w:space="0" w:color="auto" w:frame="1"/>
        </w:rPr>
        <w:t xml:space="preserve"> representations of features within the local area </w:t>
      </w:r>
      <w:r w:rsidR="009A1100" w:rsidRPr="007B15FB">
        <w:rPr>
          <w:rFonts w:ascii="Tw Cen MT" w:hAnsi="Tw Cen MT"/>
          <w:color w:val="000000"/>
          <w:sz w:val="40"/>
          <w:szCs w:val="40"/>
          <w:bdr w:val="none" w:sz="0" w:space="0" w:color="auto" w:frame="1"/>
        </w:rPr>
        <w:t>with</w:t>
      </w:r>
      <w:r w:rsidRPr="007B15FB">
        <w:rPr>
          <w:rFonts w:ascii="Tw Cen MT" w:hAnsi="Tw Cen MT"/>
          <w:color w:val="000000"/>
          <w:sz w:val="40"/>
          <w:szCs w:val="40"/>
          <w:bdr w:val="none" w:sz="0" w:space="0" w:color="auto" w:frame="1"/>
        </w:rPr>
        <w:t xml:space="preserve"> a variety of materials. The final unit continues this connection through exploring painting and printing techniques to represent the colours and shapes within the local environment.</w:t>
      </w:r>
    </w:p>
    <w:p w:rsidR="003A4868" w:rsidRPr="007B15FB" w:rsidRDefault="003A4868" w:rsidP="003B39AC">
      <w:pPr>
        <w:pStyle w:val="NormalWeb"/>
        <w:shd w:val="clear" w:color="auto" w:fill="FFFFFF"/>
        <w:spacing w:before="0" w:beforeAutospacing="0" w:after="0" w:afterAutospacing="0"/>
        <w:textAlignment w:val="baseline"/>
        <w:rPr>
          <w:rFonts w:ascii="Tw Cen MT" w:hAnsi="Tw Cen MT"/>
          <w:color w:val="201F1E"/>
          <w:sz w:val="40"/>
          <w:szCs w:val="40"/>
        </w:rPr>
      </w:pPr>
    </w:p>
    <w:p w:rsidR="003B39AC" w:rsidRDefault="003B39AC" w:rsidP="003B39AC">
      <w:pPr>
        <w:pStyle w:val="NormalWeb"/>
        <w:shd w:val="clear" w:color="auto" w:fill="FFFFFF"/>
        <w:spacing w:before="0" w:beforeAutospacing="0" w:after="0" w:afterAutospacing="0"/>
        <w:textAlignment w:val="baseline"/>
        <w:rPr>
          <w:rFonts w:ascii="Tw Cen MT" w:hAnsi="Tw Cen MT"/>
          <w:color w:val="000000"/>
          <w:sz w:val="40"/>
          <w:szCs w:val="40"/>
          <w:bdr w:val="none" w:sz="0" w:space="0" w:color="auto" w:frame="1"/>
        </w:rPr>
      </w:pPr>
      <w:r w:rsidRPr="007B15FB">
        <w:rPr>
          <w:rStyle w:val="Strong"/>
          <w:rFonts w:ascii="Tw Cen MT" w:hAnsi="Tw Cen MT"/>
          <w:color w:val="000000"/>
          <w:sz w:val="40"/>
          <w:szCs w:val="40"/>
          <w:bdr w:val="none" w:sz="0" w:space="0" w:color="auto" w:frame="1"/>
        </w:rPr>
        <w:t>In Year 2</w:t>
      </w:r>
      <w:r w:rsidRPr="007B15FB">
        <w:rPr>
          <w:rFonts w:ascii="Tw Cen MT" w:hAnsi="Tw Cen MT"/>
          <w:color w:val="000000"/>
          <w:sz w:val="40"/>
          <w:szCs w:val="40"/>
          <w:bdr w:val="none" w:sz="0" w:space="0" w:color="auto" w:frame="1"/>
        </w:rPr>
        <w:t xml:space="preserve">, the children transfer the drawing skills from Year </w:t>
      </w:r>
      <w:r w:rsidR="003A4868">
        <w:rPr>
          <w:rFonts w:ascii="Tw Cen MT" w:hAnsi="Tw Cen MT"/>
          <w:color w:val="000000"/>
          <w:sz w:val="40"/>
          <w:szCs w:val="40"/>
          <w:bdr w:val="none" w:sz="0" w:space="0" w:color="auto" w:frame="1"/>
        </w:rPr>
        <w:t>1 to the use of charcoal</w:t>
      </w:r>
      <w:r w:rsidR="00263C75">
        <w:rPr>
          <w:rFonts w:ascii="Tw Cen MT" w:hAnsi="Tw Cen MT"/>
          <w:color w:val="000000"/>
          <w:sz w:val="40"/>
          <w:szCs w:val="40"/>
          <w:bdr w:val="none" w:sz="0" w:space="0" w:color="auto" w:frame="1"/>
        </w:rPr>
        <w:t xml:space="preserve"> and pastels</w:t>
      </w:r>
      <w:r w:rsidR="003A4868">
        <w:rPr>
          <w:rFonts w:ascii="Tw Cen MT" w:hAnsi="Tw Cen MT"/>
          <w:color w:val="000000"/>
          <w:sz w:val="40"/>
          <w:szCs w:val="40"/>
          <w:bdr w:val="none" w:sz="0" w:space="0" w:color="auto" w:frame="1"/>
        </w:rPr>
        <w:t>.</w:t>
      </w:r>
      <w:r w:rsidR="007065EE" w:rsidRPr="007B15FB">
        <w:rPr>
          <w:rFonts w:ascii="Tw Cen MT" w:hAnsi="Tw Cen MT"/>
          <w:color w:val="000000"/>
          <w:sz w:val="40"/>
          <w:szCs w:val="40"/>
          <w:bdr w:val="none" w:sz="0" w:space="0" w:color="auto" w:frame="1"/>
        </w:rPr>
        <w:t xml:space="preserve"> The 3D</w:t>
      </w:r>
      <w:r w:rsidRPr="007B15FB">
        <w:rPr>
          <w:rFonts w:ascii="Tw Cen MT" w:hAnsi="Tw Cen MT"/>
          <w:color w:val="000000"/>
          <w:sz w:val="40"/>
          <w:szCs w:val="40"/>
          <w:bdr w:val="none" w:sz="0" w:space="0" w:color="auto" w:frame="1"/>
        </w:rPr>
        <w:t xml:space="preserve"> representation continues by making models using different medium for example, </w:t>
      </w:r>
      <w:proofErr w:type="spellStart"/>
      <w:r w:rsidRPr="007B15FB">
        <w:rPr>
          <w:rFonts w:ascii="Tw Cen MT" w:hAnsi="Tw Cen MT"/>
          <w:color w:val="000000"/>
          <w:sz w:val="40"/>
          <w:szCs w:val="40"/>
          <w:bdr w:val="none" w:sz="0" w:space="0" w:color="auto" w:frame="1"/>
        </w:rPr>
        <w:t>plasticine</w:t>
      </w:r>
      <w:proofErr w:type="spellEnd"/>
      <w:r w:rsidRPr="007B15FB">
        <w:rPr>
          <w:rFonts w:ascii="Tw Cen MT" w:hAnsi="Tw Cen MT"/>
          <w:color w:val="000000"/>
          <w:sz w:val="40"/>
          <w:szCs w:val="40"/>
          <w:bdr w:val="none" w:sz="0" w:space="0" w:color="auto" w:frame="1"/>
        </w:rPr>
        <w:t>. The final focus is painting, by connecting children's understanding of primary and secondary colours learnt in Year 1 to create tints and tones through colour mixing. The children use these colours to explore different brush strokes.</w:t>
      </w:r>
      <w:r w:rsidRPr="007B15FB">
        <w:rPr>
          <w:rFonts w:ascii="Tw Cen MT" w:hAnsi="Tw Cen MT"/>
          <w:color w:val="000000"/>
          <w:sz w:val="40"/>
          <w:szCs w:val="40"/>
          <w:bdr w:val="none" w:sz="0" w:space="0" w:color="auto" w:frame="1"/>
        </w:rPr>
        <w:br/>
        <w:t>In Key Stage 2</w:t>
      </w:r>
      <w:r w:rsidR="007065EE" w:rsidRPr="007B15FB">
        <w:rPr>
          <w:rFonts w:ascii="Tw Cen MT" w:hAnsi="Tw Cen MT"/>
          <w:color w:val="000000"/>
          <w:sz w:val="40"/>
          <w:szCs w:val="40"/>
          <w:bdr w:val="none" w:sz="0" w:space="0" w:color="auto" w:frame="1"/>
        </w:rPr>
        <w:t>,</w:t>
      </w:r>
      <w:r w:rsidRPr="007B15FB">
        <w:rPr>
          <w:rFonts w:ascii="Tw Cen MT" w:hAnsi="Tw Cen MT"/>
          <w:color w:val="000000"/>
          <w:sz w:val="40"/>
          <w:szCs w:val="40"/>
          <w:bdr w:val="none" w:sz="0" w:space="0" w:color="auto" w:frame="1"/>
        </w:rPr>
        <w:t xml:space="preserve"> children improve their mastery of art and design </w:t>
      </w:r>
      <w:r w:rsidRPr="007B15FB">
        <w:rPr>
          <w:rFonts w:ascii="Tw Cen MT" w:hAnsi="Tw Cen MT"/>
          <w:color w:val="000000"/>
          <w:sz w:val="40"/>
          <w:szCs w:val="40"/>
          <w:bdr w:val="none" w:sz="0" w:space="0" w:color="auto" w:frame="1"/>
        </w:rPr>
        <w:lastRenderedPageBreak/>
        <w:t>techniques learned in Key Stage 1, thorough applying them in a range of different contexts.</w:t>
      </w:r>
    </w:p>
    <w:p w:rsidR="00FB097B" w:rsidRPr="007B15FB" w:rsidRDefault="00FB097B" w:rsidP="003B39AC">
      <w:pPr>
        <w:pStyle w:val="NormalWeb"/>
        <w:shd w:val="clear" w:color="auto" w:fill="FFFFFF"/>
        <w:spacing w:before="0" w:beforeAutospacing="0" w:after="0" w:afterAutospacing="0"/>
        <w:textAlignment w:val="baseline"/>
        <w:rPr>
          <w:rFonts w:ascii="Tw Cen MT" w:hAnsi="Tw Cen MT"/>
          <w:color w:val="201F1E"/>
          <w:sz w:val="40"/>
          <w:szCs w:val="40"/>
        </w:rPr>
      </w:pPr>
    </w:p>
    <w:p w:rsidR="003B39AC" w:rsidRDefault="003B39AC" w:rsidP="003B39AC">
      <w:pPr>
        <w:pStyle w:val="NormalWeb"/>
        <w:shd w:val="clear" w:color="auto" w:fill="FFFFFF"/>
        <w:spacing w:before="0" w:beforeAutospacing="0" w:after="0" w:afterAutospacing="0"/>
        <w:textAlignment w:val="baseline"/>
        <w:rPr>
          <w:rFonts w:ascii="Tw Cen MT" w:hAnsi="Tw Cen MT"/>
          <w:color w:val="000000"/>
          <w:sz w:val="40"/>
          <w:szCs w:val="40"/>
          <w:bdr w:val="none" w:sz="0" w:space="0" w:color="auto" w:frame="1"/>
        </w:rPr>
      </w:pPr>
      <w:r w:rsidRPr="007B15FB">
        <w:rPr>
          <w:rStyle w:val="Strong"/>
          <w:rFonts w:ascii="Tw Cen MT" w:hAnsi="Tw Cen MT"/>
          <w:color w:val="000000"/>
          <w:sz w:val="40"/>
          <w:szCs w:val="40"/>
          <w:bdr w:val="none" w:sz="0" w:space="0" w:color="auto" w:frame="1"/>
        </w:rPr>
        <w:t>In Year 3</w:t>
      </w:r>
      <w:r w:rsidRPr="007B15FB">
        <w:rPr>
          <w:rFonts w:ascii="Tw Cen MT" w:hAnsi="Tw Cen MT"/>
          <w:color w:val="000000"/>
          <w:sz w:val="40"/>
          <w:szCs w:val="40"/>
          <w:bdr w:val="none" w:sz="0" w:space="0" w:color="auto" w:frame="1"/>
        </w:rPr>
        <w:t xml:space="preserve">, they build on the drawing </w:t>
      </w:r>
      <w:r w:rsidR="004332CD">
        <w:rPr>
          <w:rFonts w:ascii="Tw Cen MT" w:hAnsi="Tw Cen MT"/>
          <w:color w:val="000000"/>
          <w:sz w:val="40"/>
          <w:szCs w:val="40"/>
          <w:bdr w:val="none" w:sz="0" w:space="0" w:color="auto" w:frame="1"/>
        </w:rPr>
        <w:t xml:space="preserve">skills learned from Key Stage 1. </w:t>
      </w:r>
      <w:r w:rsidR="00B61063" w:rsidRPr="007B15FB">
        <w:rPr>
          <w:rFonts w:ascii="Tw Cen MT" w:hAnsi="Tw Cen MT"/>
          <w:color w:val="000000"/>
          <w:sz w:val="40"/>
          <w:szCs w:val="40"/>
          <w:bdr w:val="none" w:sz="0" w:space="0" w:color="auto" w:frame="1"/>
        </w:rPr>
        <w:t xml:space="preserve">They continue to </w:t>
      </w:r>
      <w:r w:rsidR="00FB097B">
        <w:rPr>
          <w:rFonts w:ascii="Tw Cen MT" w:hAnsi="Tw Cen MT"/>
          <w:color w:val="000000"/>
          <w:sz w:val="40"/>
          <w:szCs w:val="40"/>
          <w:bdr w:val="none" w:sz="0" w:space="0" w:color="auto" w:frame="1"/>
        </w:rPr>
        <w:t>deepen</w:t>
      </w:r>
      <w:r w:rsidR="00B61063" w:rsidRPr="007B15FB">
        <w:rPr>
          <w:rFonts w:ascii="Tw Cen MT" w:hAnsi="Tw Cen MT"/>
          <w:color w:val="000000"/>
          <w:sz w:val="40"/>
          <w:szCs w:val="40"/>
          <w:bdr w:val="none" w:sz="0" w:space="0" w:color="auto" w:frame="1"/>
        </w:rPr>
        <w:t xml:space="preserve"> their understanding of colour mixing</w:t>
      </w:r>
      <w:r w:rsidR="00FB097B">
        <w:rPr>
          <w:rFonts w:ascii="Tw Cen MT" w:hAnsi="Tw Cen MT"/>
          <w:color w:val="000000"/>
          <w:sz w:val="40"/>
          <w:szCs w:val="40"/>
          <w:bdr w:val="none" w:sz="0" w:space="0" w:color="auto" w:frame="1"/>
        </w:rPr>
        <w:t xml:space="preserve"> as well as</w:t>
      </w:r>
      <w:r w:rsidR="00B61063" w:rsidRPr="007B15FB">
        <w:rPr>
          <w:rFonts w:ascii="Tw Cen MT" w:hAnsi="Tw Cen MT"/>
          <w:color w:val="000000"/>
          <w:sz w:val="40"/>
          <w:szCs w:val="40"/>
          <w:bdr w:val="none" w:sz="0" w:space="0" w:color="auto" w:frame="1"/>
        </w:rPr>
        <w:t xml:space="preserve"> using chalk and pastels to create the effect of light and shadow.</w:t>
      </w:r>
      <w:r w:rsidR="00B61063">
        <w:rPr>
          <w:rFonts w:ascii="Tw Cen MT" w:hAnsi="Tw Cen MT"/>
          <w:color w:val="000000"/>
          <w:sz w:val="40"/>
          <w:szCs w:val="40"/>
          <w:bdr w:val="none" w:sz="0" w:space="0" w:color="auto" w:frame="1"/>
        </w:rPr>
        <w:t xml:space="preserve"> </w:t>
      </w:r>
      <w:r w:rsidR="004332CD">
        <w:rPr>
          <w:rFonts w:ascii="Tw Cen MT" w:hAnsi="Tw Cen MT"/>
          <w:color w:val="000000"/>
          <w:sz w:val="40"/>
          <w:szCs w:val="40"/>
          <w:bdr w:val="none" w:sz="0" w:space="0" w:color="auto" w:frame="1"/>
        </w:rPr>
        <w:t>They begin to look at form and tone through their study of Greek pottery</w:t>
      </w:r>
      <w:r w:rsidRPr="007B15FB">
        <w:rPr>
          <w:rFonts w:ascii="Tw Cen MT" w:hAnsi="Tw Cen MT"/>
          <w:color w:val="000000"/>
          <w:sz w:val="40"/>
          <w:szCs w:val="40"/>
          <w:bdr w:val="none" w:sz="0" w:space="0" w:color="auto" w:frame="1"/>
        </w:rPr>
        <w:t xml:space="preserve"> </w:t>
      </w:r>
      <w:r w:rsidR="004332CD">
        <w:rPr>
          <w:rFonts w:ascii="Tw Cen MT" w:hAnsi="Tw Cen MT"/>
          <w:color w:val="000000"/>
          <w:sz w:val="40"/>
          <w:szCs w:val="40"/>
          <w:bdr w:val="none" w:sz="0" w:space="0" w:color="auto" w:frame="1"/>
        </w:rPr>
        <w:t xml:space="preserve">and </w:t>
      </w:r>
      <w:r w:rsidR="007D2B9D">
        <w:rPr>
          <w:rFonts w:ascii="Tw Cen MT" w:hAnsi="Tw Cen MT"/>
          <w:color w:val="000000"/>
          <w:sz w:val="40"/>
          <w:szCs w:val="40"/>
          <w:bdr w:val="none" w:sz="0" w:space="0" w:color="auto" w:frame="1"/>
        </w:rPr>
        <w:t>explore</w:t>
      </w:r>
      <w:r w:rsidR="00605081">
        <w:rPr>
          <w:rFonts w:ascii="Tw Cen MT" w:hAnsi="Tw Cen MT"/>
          <w:color w:val="000000"/>
          <w:sz w:val="40"/>
          <w:szCs w:val="40"/>
          <w:bdr w:val="none" w:sz="0" w:space="0" w:color="auto" w:frame="1"/>
        </w:rPr>
        <w:t xml:space="preserve"> shape, line and colour in abstract art as they analyse artists to inspire their own work.</w:t>
      </w:r>
      <w:r w:rsidR="007D2B9D">
        <w:rPr>
          <w:rFonts w:ascii="Tw Cen MT" w:hAnsi="Tw Cen MT"/>
          <w:color w:val="000000"/>
          <w:sz w:val="40"/>
          <w:szCs w:val="40"/>
          <w:bdr w:val="none" w:sz="0" w:space="0" w:color="auto" w:frame="1"/>
        </w:rPr>
        <w:t xml:space="preserve"> </w:t>
      </w:r>
      <w:r w:rsidR="00605081">
        <w:rPr>
          <w:rFonts w:ascii="Tw Cen MT" w:hAnsi="Tw Cen MT"/>
          <w:color w:val="000000"/>
          <w:sz w:val="40"/>
          <w:szCs w:val="40"/>
          <w:bdr w:val="none" w:sz="0" w:space="0" w:color="auto" w:frame="1"/>
        </w:rPr>
        <w:t>The 3D</w:t>
      </w:r>
      <w:r w:rsidRPr="007B15FB">
        <w:rPr>
          <w:rFonts w:ascii="Tw Cen MT" w:hAnsi="Tw Cen MT"/>
          <w:color w:val="000000"/>
          <w:sz w:val="40"/>
          <w:szCs w:val="40"/>
          <w:bdr w:val="none" w:sz="0" w:space="0" w:color="auto" w:frame="1"/>
        </w:rPr>
        <w:t xml:space="preserve"> focus continues as children </w:t>
      </w:r>
      <w:r w:rsidR="00B61063">
        <w:rPr>
          <w:rFonts w:ascii="Tw Cen MT" w:hAnsi="Tw Cen MT"/>
          <w:color w:val="000000"/>
          <w:sz w:val="40"/>
          <w:szCs w:val="40"/>
          <w:bdr w:val="none" w:sz="0" w:space="0" w:color="auto" w:frame="1"/>
        </w:rPr>
        <w:t xml:space="preserve">explore </w:t>
      </w:r>
      <w:proofErr w:type="spellStart"/>
      <w:r w:rsidR="00B61063">
        <w:rPr>
          <w:rFonts w:ascii="Tw Cen MT" w:hAnsi="Tw Cen MT"/>
          <w:color w:val="000000"/>
          <w:sz w:val="40"/>
          <w:szCs w:val="40"/>
          <w:bdr w:val="none" w:sz="0" w:space="0" w:color="auto" w:frame="1"/>
        </w:rPr>
        <w:t>Scarpace</w:t>
      </w:r>
      <w:proofErr w:type="spellEnd"/>
      <w:r w:rsidR="00B61063">
        <w:rPr>
          <w:rFonts w:ascii="Tw Cen MT" w:hAnsi="Tw Cen MT"/>
          <w:color w:val="000000"/>
          <w:sz w:val="40"/>
          <w:szCs w:val="40"/>
          <w:bdr w:val="none" w:sz="0" w:space="0" w:color="auto" w:frame="1"/>
        </w:rPr>
        <w:t xml:space="preserve"> and use relief, impressed and </w:t>
      </w:r>
      <w:r w:rsidR="00B61063">
        <w:rPr>
          <w:rFonts w:ascii="Tw Cen MT" w:hAnsi="Tw Cen MT"/>
          <w:color w:val="000000"/>
          <w:sz w:val="40"/>
          <w:szCs w:val="40"/>
          <w:bdr w:val="none" w:sz="0" w:space="0" w:color="auto" w:frame="1"/>
        </w:rPr>
        <w:lastRenderedPageBreak/>
        <w:t>slab techniques in clay.</w:t>
      </w:r>
      <w:r w:rsidR="000E7A60">
        <w:rPr>
          <w:rFonts w:ascii="Tw Cen MT" w:hAnsi="Tw Cen MT"/>
          <w:color w:val="000000"/>
          <w:sz w:val="40"/>
          <w:szCs w:val="40"/>
          <w:bdr w:val="none" w:sz="0" w:space="0" w:color="auto" w:frame="1"/>
        </w:rPr>
        <w:t xml:space="preserve"> For printing, they build on </w:t>
      </w:r>
      <w:proofErr w:type="spellStart"/>
      <w:r w:rsidR="000E7A60">
        <w:rPr>
          <w:rFonts w:ascii="Tw Cen MT" w:hAnsi="Tw Cen MT"/>
          <w:color w:val="000000"/>
          <w:sz w:val="40"/>
          <w:szCs w:val="40"/>
          <w:bdr w:val="none" w:sz="0" w:space="0" w:color="auto" w:frame="1"/>
        </w:rPr>
        <w:t>monoprinting</w:t>
      </w:r>
      <w:proofErr w:type="spellEnd"/>
      <w:r w:rsidR="000E7A60">
        <w:rPr>
          <w:rFonts w:ascii="Tw Cen MT" w:hAnsi="Tw Cen MT"/>
          <w:color w:val="000000"/>
          <w:sz w:val="40"/>
          <w:szCs w:val="40"/>
          <w:bdr w:val="none" w:sz="0" w:space="0" w:color="auto" w:frame="1"/>
        </w:rPr>
        <w:t xml:space="preserve"> in Year 1 and relief printing blocks in Year 2, with incised </w:t>
      </w:r>
      <w:proofErr w:type="spellStart"/>
      <w:r w:rsidR="000E7A60">
        <w:rPr>
          <w:rFonts w:ascii="Tw Cen MT" w:hAnsi="Tw Cen MT"/>
          <w:color w:val="000000"/>
          <w:sz w:val="40"/>
          <w:szCs w:val="40"/>
          <w:bdr w:val="none" w:sz="0" w:space="0" w:color="auto" w:frame="1"/>
        </w:rPr>
        <w:t>quickfoam</w:t>
      </w:r>
      <w:proofErr w:type="spellEnd"/>
      <w:r w:rsidR="000E7A60">
        <w:rPr>
          <w:rFonts w:ascii="Tw Cen MT" w:hAnsi="Tw Cen MT"/>
          <w:color w:val="000000"/>
          <w:sz w:val="40"/>
          <w:szCs w:val="40"/>
          <w:bdr w:val="none" w:sz="0" w:space="0" w:color="auto" w:frame="1"/>
        </w:rPr>
        <w:t xml:space="preserve"> printing in 1 – 2 </w:t>
      </w:r>
      <w:r w:rsidR="00C66292">
        <w:rPr>
          <w:rFonts w:ascii="Tw Cen MT" w:hAnsi="Tw Cen MT"/>
          <w:color w:val="000000"/>
          <w:sz w:val="40"/>
          <w:szCs w:val="40"/>
          <w:bdr w:val="none" w:sz="0" w:space="0" w:color="auto" w:frame="1"/>
        </w:rPr>
        <w:t>colours and become introduced to digital collage.</w:t>
      </w:r>
      <w:r w:rsidR="000E7A60">
        <w:rPr>
          <w:rFonts w:ascii="Tw Cen MT" w:hAnsi="Tw Cen MT"/>
          <w:color w:val="000000"/>
          <w:sz w:val="40"/>
          <w:szCs w:val="40"/>
          <w:bdr w:val="none" w:sz="0" w:space="0" w:color="auto" w:frame="1"/>
        </w:rPr>
        <w:t xml:space="preserve">  </w:t>
      </w:r>
    </w:p>
    <w:p w:rsidR="00EF7C72" w:rsidRPr="007B15FB" w:rsidRDefault="00EF7C72" w:rsidP="003B39AC">
      <w:pPr>
        <w:pStyle w:val="NormalWeb"/>
        <w:shd w:val="clear" w:color="auto" w:fill="FFFFFF"/>
        <w:spacing w:before="0" w:beforeAutospacing="0" w:after="0" w:afterAutospacing="0"/>
        <w:textAlignment w:val="baseline"/>
        <w:rPr>
          <w:rFonts w:ascii="Tw Cen MT" w:hAnsi="Tw Cen MT"/>
          <w:color w:val="201F1E"/>
          <w:sz w:val="40"/>
          <w:szCs w:val="40"/>
        </w:rPr>
      </w:pPr>
    </w:p>
    <w:p w:rsidR="003B39AC" w:rsidRDefault="003B39AC" w:rsidP="003B39AC">
      <w:pPr>
        <w:pStyle w:val="NormalWeb"/>
        <w:shd w:val="clear" w:color="auto" w:fill="FFFFFF"/>
        <w:spacing w:before="0" w:beforeAutospacing="0" w:after="0" w:afterAutospacing="0"/>
        <w:textAlignment w:val="baseline"/>
        <w:rPr>
          <w:rFonts w:ascii="Tw Cen MT" w:hAnsi="Tw Cen MT"/>
          <w:color w:val="000000"/>
          <w:sz w:val="40"/>
          <w:szCs w:val="40"/>
          <w:bdr w:val="none" w:sz="0" w:space="0" w:color="auto" w:frame="1"/>
        </w:rPr>
      </w:pPr>
      <w:r w:rsidRPr="007B15FB">
        <w:rPr>
          <w:rStyle w:val="Strong"/>
          <w:rFonts w:ascii="Tw Cen MT" w:hAnsi="Tw Cen MT"/>
          <w:color w:val="000000"/>
          <w:sz w:val="40"/>
          <w:szCs w:val="40"/>
          <w:bdr w:val="none" w:sz="0" w:space="0" w:color="auto" w:frame="1"/>
        </w:rPr>
        <w:t xml:space="preserve">In Year </w:t>
      </w:r>
      <w:r w:rsidRPr="00E7446F">
        <w:rPr>
          <w:rStyle w:val="Strong"/>
          <w:rFonts w:ascii="Tw Cen MT" w:hAnsi="Tw Cen MT"/>
          <w:color w:val="000000"/>
          <w:sz w:val="40"/>
          <w:szCs w:val="40"/>
          <w:bdr w:val="none" w:sz="0" w:space="0" w:color="auto" w:frame="1"/>
        </w:rPr>
        <w:t>4,</w:t>
      </w:r>
      <w:r w:rsidRPr="00E7446F">
        <w:rPr>
          <w:rFonts w:ascii="Tw Cen MT" w:hAnsi="Tw Cen MT"/>
          <w:color w:val="000000"/>
          <w:sz w:val="40"/>
          <w:szCs w:val="40"/>
          <w:bdr w:val="none" w:sz="0" w:space="0" w:color="auto" w:frame="1"/>
        </w:rPr>
        <w:t xml:space="preserve"> children build on the connections made previously with colour mixing, light and shade, brush </w:t>
      </w:r>
      <w:r w:rsidR="00263C75">
        <w:rPr>
          <w:rFonts w:ascii="Tw Cen MT" w:hAnsi="Tw Cen MT"/>
          <w:color w:val="000000"/>
          <w:sz w:val="40"/>
          <w:szCs w:val="40"/>
          <w:bdr w:val="none" w:sz="0" w:space="0" w:color="auto" w:frame="1"/>
        </w:rPr>
        <w:t>size and technique</w:t>
      </w:r>
      <w:r w:rsidRPr="00E7446F">
        <w:rPr>
          <w:rFonts w:ascii="Tw Cen MT" w:hAnsi="Tw Cen MT"/>
          <w:color w:val="000000"/>
          <w:sz w:val="40"/>
          <w:szCs w:val="40"/>
          <w:bdr w:val="none" w:sz="0" w:space="0" w:color="auto" w:frame="1"/>
        </w:rPr>
        <w:t xml:space="preserve"> along with tones and tints. They explore these tech</w:t>
      </w:r>
      <w:r w:rsidR="007065EE" w:rsidRPr="00E7446F">
        <w:rPr>
          <w:rFonts w:ascii="Tw Cen MT" w:hAnsi="Tw Cen MT"/>
          <w:color w:val="000000"/>
          <w:sz w:val="40"/>
          <w:szCs w:val="40"/>
          <w:bdr w:val="none" w:sz="0" w:space="0" w:color="auto" w:frame="1"/>
        </w:rPr>
        <w:t xml:space="preserve">niques with watercolours. </w:t>
      </w:r>
      <w:r w:rsidR="000E7A60">
        <w:rPr>
          <w:rFonts w:ascii="Tw Cen MT" w:hAnsi="Tw Cen MT"/>
          <w:color w:val="000000"/>
          <w:sz w:val="40"/>
          <w:szCs w:val="40"/>
          <w:bdr w:val="none" w:sz="0" w:space="0" w:color="auto" w:frame="1"/>
        </w:rPr>
        <w:t>Form is</w:t>
      </w:r>
      <w:r w:rsidRPr="00E7446F">
        <w:rPr>
          <w:rFonts w:ascii="Tw Cen MT" w:hAnsi="Tw Cen MT"/>
          <w:color w:val="000000"/>
          <w:sz w:val="40"/>
          <w:szCs w:val="40"/>
          <w:bdr w:val="none" w:sz="0" w:space="0" w:color="auto" w:frame="1"/>
        </w:rPr>
        <w:t xml:space="preserve"> explored through the medium of clay, </w:t>
      </w:r>
      <w:r w:rsidR="00EF7C72" w:rsidRPr="00E7446F">
        <w:rPr>
          <w:rFonts w:ascii="Tw Cen MT" w:hAnsi="Tw Cen MT"/>
          <w:color w:val="000000"/>
          <w:sz w:val="40"/>
          <w:szCs w:val="40"/>
          <w:bdr w:val="none" w:sz="0" w:space="0" w:color="auto" w:frame="1"/>
        </w:rPr>
        <w:t>building on slab and relief work in Year 3, to create coil bowl</w:t>
      </w:r>
      <w:r w:rsidRPr="00E7446F">
        <w:rPr>
          <w:rFonts w:ascii="Tw Cen MT" w:hAnsi="Tw Cen MT"/>
          <w:color w:val="000000"/>
          <w:sz w:val="40"/>
          <w:szCs w:val="40"/>
          <w:bdr w:val="none" w:sz="0" w:space="0" w:color="auto" w:frame="1"/>
        </w:rPr>
        <w:t>.</w:t>
      </w:r>
      <w:r w:rsidR="000E7A60">
        <w:rPr>
          <w:rFonts w:ascii="Tw Cen MT" w:hAnsi="Tw Cen MT"/>
          <w:color w:val="000000"/>
          <w:sz w:val="40"/>
          <w:szCs w:val="40"/>
          <w:bdr w:val="none" w:sz="0" w:space="0" w:color="auto" w:frame="1"/>
        </w:rPr>
        <w:t xml:space="preserve"> They also expand on crafts with a focus on representative textile weaving.</w:t>
      </w:r>
      <w:r w:rsidRPr="00E7446F">
        <w:rPr>
          <w:rFonts w:ascii="Tw Cen MT" w:hAnsi="Tw Cen MT"/>
          <w:color w:val="000000"/>
          <w:sz w:val="40"/>
          <w:szCs w:val="40"/>
          <w:bdr w:val="none" w:sz="0" w:space="0" w:color="auto" w:frame="1"/>
        </w:rPr>
        <w:t xml:space="preserve"> </w:t>
      </w:r>
      <w:r w:rsidR="00AE5972" w:rsidRPr="00E7446F">
        <w:rPr>
          <w:rFonts w:ascii="Tw Cen MT" w:hAnsi="Tw Cen MT"/>
          <w:color w:val="000000"/>
          <w:sz w:val="40"/>
          <w:szCs w:val="40"/>
          <w:bdr w:val="none" w:sz="0" w:space="0" w:color="auto" w:frame="1"/>
        </w:rPr>
        <w:t xml:space="preserve">In Year 4, </w:t>
      </w:r>
      <w:r w:rsidR="00AE5972" w:rsidRPr="00E7446F">
        <w:rPr>
          <w:rFonts w:ascii="Tw Cen MT" w:hAnsi="Tw Cen MT"/>
          <w:color w:val="000000"/>
          <w:sz w:val="40"/>
          <w:szCs w:val="40"/>
          <w:bdr w:val="none" w:sz="0" w:space="0" w:color="auto" w:frame="1"/>
        </w:rPr>
        <w:lastRenderedPageBreak/>
        <w:t>they also explore dig</w:t>
      </w:r>
      <w:r w:rsidR="00263C75">
        <w:rPr>
          <w:rFonts w:ascii="Tw Cen MT" w:hAnsi="Tw Cen MT"/>
          <w:color w:val="000000"/>
          <w:sz w:val="40"/>
          <w:szCs w:val="40"/>
          <w:bdr w:val="none" w:sz="0" w:space="0" w:color="auto" w:frame="1"/>
        </w:rPr>
        <w:t xml:space="preserve">ital art as they look </w:t>
      </w:r>
      <w:r w:rsidR="00AE5972" w:rsidRPr="00E7446F">
        <w:rPr>
          <w:rFonts w:ascii="Tw Cen MT" w:hAnsi="Tw Cen MT"/>
          <w:color w:val="000000"/>
          <w:sz w:val="40"/>
          <w:szCs w:val="40"/>
          <w:bdr w:val="none" w:sz="0" w:space="0" w:color="auto" w:frame="1"/>
        </w:rPr>
        <w:t>at perspective, scale, layers and proportion to create a scene before</w:t>
      </w:r>
      <w:r w:rsidR="00263C75">
        <w:rPr>
          <w:rFonts w:ascii="Tw Cen MT" w:hAnsi="Tw Cen MT"/>
          <w:color w:val="000000"/>
          <w:sz w:val="40"/>
          <w:szCs w:val="40"/>
          <w:bdr w:val="none" w:sz="0" w:space="0" w:color="auto" w:frame="1"/>
        </w:rPr>
        <w:t xml:space="preserve"> Year 5 when they</w:t>
      </w:r>
      <w:r w:rsidR="00AE5972" w:rsidRPr="00E7446F">
        <w:rPr>
          <w:rFonts w:ascii="Tw Cen MT" w:hAnsi="Tw Cen MT"/>
          <w:color w:val="000000"/>
          <w:sz w:val="40"/>
          <w:szCs w:val="40"/>
          <w:bdr w:val="none" w:sz="0" w:space="0" w:color="auto" w:frame="1"/>
        </w:rPr>
        <w:t xml:space="preserve"> strengthening their understanding of depth and perspective. </w:t>
      </w:r>
      <w:r w:rsidRPr="00E7446F">
        <w:rPr>
          <w:rFonts w:ascii="Tw Cen MT" w:hAnsi="Tw Cen MT"/>
          <w:color w:val="000000"/>
          <w:sz w:val="40"/>
          <w:szCs w:val="40"/>
          <w:bdr w:val="none" w:sz="0" w:space="0" w:color="auto" w:frame="1"/>
        </w:rPr>
        <w:t xml:space="preserve">Sketch books are used to develop and evaluate their designs. </w:t>
      </w:r>
    </w:p>
    <w:p w:rsidR="00EF7C72" w:rsidRPr="007B15FB" w:rsidRDefault="00EF7C72" w:rsidP="003B39AC">
      <w:pPr>
        <w:pStyle w:val="NormalWeb"/>
        <w:shd w:val="clear" w:color="auto" w:fill="FFFFFF"/>
        <w:spacing w:before="0" w:beforeAutospacing="0" w:after="0" w:afterAutospacing="0"/>
        <w:textAlignment w:val="baseline"/>
        <w:rPr>
          <w:rFonts w:ascii="Tw Cen MT" w:hAnsi="Tw Cen MT"/>
          <w:color w:val="201F1E"/>
          <w:sz w:val="40"/>
          <w:szCs w:val="40"/>
        </w:rPr>
      </w:pPr>
    </w:p>
    <w:p w:rsidR="003B39AC" w:rsidRPr="007B15FB" w:rsidRDefault="003B39AC" w:rsidP="003B39AC">
      <w:pPr>
        <w:pStyle w:val="NormalWeb"/>
        <w:shd w:val="clear" w:color="auto" w:fill="FFFFFF"/>
        <w:spacing w:before="0" w:beforeAutospacing="0" w:after="0" w:afterAutospacing="0"/>
        <w:textAlignment w:val="baseline"/>
        <w:rPr>
          <w:rFonts w:ascii="Tw Cen MT" w:hAnsi="Tw Cen MT"/>
          <w:color w:val="201F1E"/>
          <w:sz w:val="40"/>
          <w:szCs w:val="40"/>
        </w:rPr>
      </w:pPr>
      <w:r w:rsidRPr="007B15FB">
        <w:rPr>
          <w:rStyle w:val="Strong"/>
          <w:rFonts w:ascii="Tw Cen MT" w:hAnsi="Tw Cen MT"/>
          <w:color w:val="000000"/>
          <w:sz w:val="40"/>
          <w:szCs w:val="40"/>
          <w:bdr w:val="none" w:sz="0" w:space="0" w:color="auto" w:frame="1"/>
        </w:rPr>
        <w:t>In Year 5</w:t>
      </w:r>
      <w:r w:rsidRPr="007B15FB">
        <w:rPr>
          <w:rFonts w:ascii="Tw Cen MT" w:hAnsi="Tw Cen MT"/>
          <w:color w:val="000000"/>
          <w:sz w:val="40"/>
          <w:szCs w:val="40"/>
          <w:bdr w:val="none" w:sz="0" w:space="0" w:color="auto" w:frame="1"/>
        </w:rPr>
        <w:t xml:space="preserve">, </w:t>
      </w:r>
      <w:r w:rsidR="00C66292">
        <w:rPr>
          <w:rFonts w:ascii="Tw Cen MT" w:hAnsi="Tw Cen MT"/>
          <w:color w:val="000000"/>
          <w:sz w:val="40"/>
          <w:szCs w:val="40"/>
          <w:bdr w:val="none" w:sz="0" w:space="0" w:color="auto" w:frame="1"/>
        </w:rPr>
        <w:t>t</w:t>
      </w:r>
      <w:r w:rsidRPr="007B15FB">
        <w:rPr>
          <w:rFonts w:ascii="Tw Cen MT" w:hAnsi="Tw Cen MT"/>
          <w:color w:val="000000"/>
          <w:sz w:val="40"/>
          <w:szCs w:val="40"/>
          <w:bdr w:val="none" w:sz="0" w:space="0" w:color="auto" w:frame="1"/>
        </w:rPr>
        <w:t xml:space="preserve">heir </w:t>
      </w:r>
      <w:r w:rsidR="00827BB7">
        <w:rPr>
          <w:rFonts w:ascii="Tw Cen MT" w:hAnsi="Tw Cen MT"/>
          <w:color w:val="000000"/>
          <w:sz w:val="40"/>
          <w:szCs w:val="40"/>
          <w:bdr w:val="none" w:sz="0" w:space="0" w:color="auto" w:frame="1"/>
        </w:rPr>
        <w:t>sketching</w:t>
      </w:r>
      <w:r w:rsidRPr="007B15FB">
        <w:rPr>
          <w:rFonts w:ascii="Tw Cen MT" w:hAnsi="Tw Cen MT"/>
          <w:color w:val="000000"/>
          <w:sz w:val="40"/>
          <w:szCs w:val="40"/>
          <w:bdr w:val="none" w:sz="0" w:space="0" w:color="auto" w:frame="1"/>
        </w:rPr>
        <w:t xml:space="preserve"> skills are further developed </w:t>
      </w:r>
      <w:r w:rsidR="008371F7">
        <w:rPr>
          <w:rFonts w:ascii="Tw Cen MT" w:hAnsi="Tw Cen MT"/>
          <w:color w:val="000000"/>
          <w:sz w:val="40"/>
          <w:szCs w:val="40"/>
          <w:bdr w:val="none" w:sz="0" w:space="0" w:color="auto" w:frame="1"/>
        </w:rPr>
        <w:t>by</w:t>
      </w:r>
      <w:r w:rsidRPr="007B15FB">
        <w:rPr>
          <w:rFonts w:ascii="Tw Cen MT" w:hAnsi="Tw Cen MT"/>
          <w:color w:val="000000"/>
          <w:sz w:val="40"/>
          <w:szCs w:val="40"/>
          <w:bdr w:val="none" w:sz="0" w:space="0" w:color="auto" w:frame="1"/>
        </w:rPr>
        <w:t xml:space="preserve"> learning </w:t>
      </w:r>
      <w:r w:rsidR="008371F7">
        <w:rPr>
          <w:rFonts w:ascii="Tw Cen MT" w:hAnsi="Tw Cen MT"/>
          <w:color w:val="000000"/>
          <w:sz w:val="40"/>
          <w:szCs w:val="40"/>
          <w:bdr w:val="none" w:sz="0" w:space="0" w:color="auto" w:frame="1"/>
        </w:rPr>
        <w:t xml:space="preserve">to apply one-point perspective as well as </w:t>
      </w:r>
      <w:r w:rsidRPr="007B15FB">
        <w:rPr>
          <w:rFonts w:ascii="Tw Cen MT" w:hAnsi="Tw Cen MT"/>
          <w:color w:val="000000"/>
          <w:sz w:val="40"/>
          <w:szCs w:val="40"/>
          <w:bdr w:val="none" w:sz="0" w:space="0" w:color="auto" w:frame="1"/>
        </w:rPr>
        <w:t xml:space="preserve">using their sketch books to evaluate and improve their own ideas. </w:t>
      </w:r>
      <w:r w:rsidR="00827BB7">
        <w:rPr>
          <w:rFonts w:ascii="Tw Cen MT" w:hAnsi="Tw Cen MT"/>
          <w:color w:val="000000"/>
          <w:sz w:val="40"/>
          <w:szCs w:val="40"/>
          <w:bdr w:val="none" w:sz="0" w:space="0" w:color="auto" w:frame="1"/>
        </w:rPr>
        <w:t>They develop their understanding</w:t>
      </w:r>
      <w:r w:rsidRPr="007B15FB">
        <w:rPr>
          <w:rFonts w:ascii="Tw Cen MT" w:hAnsi="Tw Cen MT"/>
          <w:color w:val="000000"/>
          <w:sz w:val="40"/>
          <w:szCs w:val="40"/>
          <w:bdr w:val="none" w:sz="0" w:space="0" w:color="auto" w:frame="1"/>
        </w:rPr>
        <w:t xml:space="preserve"> of architecture and design through their </w:t>
      </w:r>
      <w:r w:rsidR="00DE424E">
        <w:rPr>
          <w:rFonts w:ascii="Tw Cen MT" w:hAnsi="Tw Cen MT"/>
          <w:color w:val="000000"/>
          <w:sz w:val="40"/>
          <w:szCs w:val="40"/>
          <w:bdr w:val="none" w:sz="0" w:space="0" w:color="auto" w:frame="1"/>
        </w:rPr>
        <w:t>geography</w:t>
      </w:r>
      <w:r w:rsidRPr="007B15FB">
        <w:rPr>
          <w:rFonts w:ascii="Tw Cen MT" w:hAnsi="Tw Cen MT"/>
          <w:color w:val="000000"/>
          <w:sz w:val="40"/>
          <w:szCs w:val="40"/>
          <w:bdr w:val="none" w:sz="0" w:space="0" w:color="auto" w:frame="1"/>
        </w:rPr>
        <w:t xml:space="preserve"> topic</w:t>
      </w:r>
      <w:r w:rsidR="00C94DBC">
        <w:rPr>
          <w:rFonts w:ascii="Tw Cen MT" w:hAnsi="Tw Cen MT"/>
          <w:color w:val="000000"/>
          <w:sz w:val="40"/>
          <w:szCs w:val="40"/>
          <w:bdr w:val="none" w:sz="0" w:space="0" w:color="auto" w:frame="1"/>
        </w:rPr>
        <w:t xml:space="preserve"> as well as sculpture as they create a conservation installation</w:t>
      </w:r>
      <w:r w:rsidR="00F04C8B">
        <w:rPr>
          <w:rFonts w:ascii="Tw Cen MT" w:hAnsi="Tw Cen MT"/>
          <w:color w:val="000000"/>
          <w:sz w:val="40"/>
          <w:szCs w:val="40"/>
          <w:bdr w:val="none" w:sz="0" w:space="0" w:color="auto" w:frame="1"/>
        </w:rPr>
        <w:t xml:space="preserve">. </w:t>
      </w:r>
      <w:r w:rsidRPr="007B15FB">
        <w:rPr>
          <w:rFonts w:ascii="Tw Cen MT" w:hAnsi="Tw Cen MT"/>
          <w:color w:val="000000"/>
          <w:sz w:val="40"/>
          <w:szCs w:val="40"/>
          <w:bdr w:val="none" w:sz="0" w:space="0" w:color="auto" w:frame="1"/>
        </w:rPr>
        <w:lastRenderedPageBreak/>
        <w:t xml:space="preserve">The final focus is using collage and </w:t>
      </w:r>
      <w:r w:rsidR="00632253">
        <w:rPr>
          <w:rFonts w:ascii="Tw Cen MT" w:hAnsi="Tw Cen MT"/>
          <w:color w:val="000000"/>
          <w:sz w:val="40"/>
          <w:szCs w:val="40"/>
          <w:bdr w:val="none" w:sz="0" w:space="0" w:color="auto" w:frame="1"/>
        </w:rPr>
        <w:t xml:space="preserve">Lino </w:t>
      </w:r>
      <w:r w:rsidRPr="007B15FB">
        <w:rPr>
          <w:rFonts w:ascii="Tw Cen MT" w:hAnsi="Tw Cen MT"/>
          <w:color w:val="000000"/>
          <w:sz w:val="40"/>
          <w:szCs w:val="40"/>
          <w:bdr w:val="none" w:sz="0" w:space="0" w:color="auto" w:frame="1"/>
        </w:rPr>
        <w:t>print techniques to create more complex designs and effects, building on their work from Year 3.</w:t>
      </w:r>
    </w:p>
    <w:p w:rsidR="003B39AC" w:rsidRPr="007B15FB" w:rsidRDefault="003B39AC" w:rsidP="003B39AC">
      <w:pPr>
        <w:pStyle w:val="NormalWeb"/>
        <w:shd w:val="clear" w:color="auto" w:fill="FFFFFF"/>
        <w:spacing w:before="0" w:beforeAutospacing="0" w:after="0" w:afterAutospacing="0"/>
        <w:textAlignment w:val="baseline"/>
        <w:rPr>
          <w:rFonts w:ascii="Tw Cen MT" w:hAnsi="Tw Cen MT"/>
          <w:color w:val="201F1E"/>
          <w:sz w:val="40"/>
          <w:szCs w:val="40"/>
        </w:rPr>
      </w:pPr>
      <w:r w:rsidRPr="007B15FB">
        <w:rPr>
          <w:rStyle w:val="Strong"/>
          <w:rFonts w:ascii="Tw Cen MT" w:hAnsi="Tw Cen MT"/>
          <w:color w:val="000000"/>
          <w:sz w:val="40"/>
          <w:szCs w:val="40"/>
          <w:bdr w:val="none" w:sz="0" w:space="0" w:color="auto" w:frame="1"/>
        </w:rPr>
        <w:t>In Year 6</w:t>
      </w:r>
      <w:r w:rsidRPr="007B15FB">
        <w:rPr>
          <w:rFonts w:ascii="Tw Cen MT" w:hAnsi="Tw Cen MT"/>
          <w:color w:val="000000"/>
          <w:sz w:val="40"/>
          <w:szCs w:val="40"/>
          <w:bdr w:val="none" w:sz="0" w:space="0" w:color="auto" w:frame="1"/>
        </w:rPr>
        <w:t>, pupils</w:t>
      </w:r>
      <w:r w:rsidR="00520AED">
        <w:rPr>
          <w:rFonts w:ascii="Tw Cen MT" w:hAnsi="Tw Cen MT"/>
          <w:color w:val="000000"/>
          <w:sz w:val="40"/>
          <w:szCs w:val="40"/>
          <w:bdr w:val="none" w:sz="0" w:space="0" w:color="auto" w:frame="1"/>
        </w:rPr>
        <w:t xml:space="preserve"> consolidate,</w:t>
      </w:r>
      <w:r w:rsidRPr="007B15FB">
        <w:rPr>
          <w:rFonts w:ascii="Tw Cen MT" w:hAnsi="Tw Cen MT"/>
          <w:color w:val="000000"/>
          <w:sz w:val="40"/>
          <w:szCs w:val="40"/>
          <w:bdr w:val="none" w:sz="0" w:space="0" w:color="auto" w:frame="1"/>
        </w:rPr>
        <w:t xml:space="preserve"> </w:t>
      </w:r>
      <w:r w:rsidR="0009214B">
        <w:rPr>
          <w:rFonts w:ascii="Tw Cen MT" w:hAnsi="Tw Cen MT"/>
          <w:color w:val="000000"/>
          <w:sz w:val="40"/>
          <w:szCs w:val="40"/>
          <w:bdr w:val="none" w:sz="0" w:space="0" w:color="auto" w:frame="1"/>
        </w:rPr>
        <w:t xml:space="preserve">deepen and </w:t>
      </w:r>
      <w:r w:rsidRPr="007B15FB">
        <w:rPr>
          <w:rFonts w:ascii="Tw Cen MT" w:hAnsi="Tw Cen MT"/>
          <w:color w:val="000000"/>
          <w:sz w:val="40"/>
          <w:szCs w:val="40"/>
          <w:bdr w:val="none" w:sz="0" w:space="0" w:color="auto" w:frame="1"/>
        </w:rPr>
        <w:t>apply all of their previously learnt skills and knowledge about painting, drawing</w:t>
      </w:r>
      <w:r w:rsidR="0009214B">
        <w:rPr>
          <w:rFonts w:ascii="Tw Cen MT" w:hAnsi="Tw Cen MT"/>
          <w:color w:val="000000"/>
          <w:sz w:val="40"/>
          <w:szCs w:val="40"/>
          <w:bdr w:val="none" w:sz="0" w:space="0" w:color="auto" w:frame="1"/>
        </w:rPr>
        <w:t>, sculpture</w:t>
      </w:r>
      <w:r w:rsidRPr="007B15FB">
        <w:rPr>
          <w:rFonts w:ascii="Tw Cen MT" w:hAnsi="Tw Cen MT"/>
          <w:color w:val="000000"/>
          <w:sz w:val="40"/>
          <w:szCs w:val="40"/>
          <w:bdr w:val="none" w:sz="0" w:space="0" w:color="auto" w:frame="1"/>
        </w:rPr>
        <w:t xml:space="preserve"> and use of materials to independently select the most appropriate medium</w:t>
      </w:r>
      <w:r w:rsidR="006F0D89">
        <w:rPr>
          <w:rFonts w:ascii="Tw Cen MT" w:hAnsi="Tw Cen MT"/>
          <w:color w:val="000000"/>
          <w:sz w:val="40"/>
          <w:szCs w:val="40"/>
          <w:bdr w:val="none" w:sz="0" w:space="0" w:color="auto" w:frame="1"/>
        </w:rPr>
        <w:t xml:space="preserve"> and techniques</w:t>
      </w:r>
      <w:r w:rsidRPr="007B15FB">
        <w:rPr>
          <w:rFonts w:ascii="Tw Cen MT" w:hAnsi="Tw Cen MT"/>
          <w:color w:val="000000"/>
          <w:sz w:val="40"/>
          <w:szCs w:val="40"/>
          <w:bdr w:val="none" w:sz="0" w:space="0" w:color="auto" w:frame="1"/>
        </w:rPr>
        <w:t xml:space="preserve"> to represent their ideas, giving valued reasons for their choices and its impact on the audience. Opportunities are given for this throughout the year.</w:t>
      </w:r>
    </w:p>
    <w:p w:rsidR="003B39AC" w:rsidRPr="007B15FB" w:rsidRDefault="003B39AC" w:rsidP="003B39AC">
      <w:pPr>
        <w:pStyle w:val="xmsonormal"/>
        <w:shd w:val="clear" w:color="auto" w:fill="FFFFFF"/>
        <w:spacing w:before="0" w:beforeAutospacing="0" w:after="0" w:afterAutospacing="0"/>
        <w:rPr>
          <w:rFonts w:ascii="Tw Cen MT" w:hAnsi="Tw Cen MT" w:cs="Calibri"/>
          <w:color w:val="201F1E"/>
          <w:sz w:val="40"/>
          <w:szCs w:val="40"/>
        </w:rPr>
      </w:pPr>
      <w:r w:rsidRPr="007B15FB">
        <w:rPr>
          <w:rFonts w:ascii="Tw Cen MT" w:hAnsi="Tw Cen MT" w:cs="Calibri"/>
          <w:color w:val="2E74B5"/>
          <w:sz w:val="40"/>
          <w:szCs w:val="40"/>
          <w:bdr w:val="none" w:sz="0" w:space="0" w:color="auto" w:frame="1"/>
        </w:rPr>
        <w:t> </w:t>
      </w:r>
    </w:p>
    <w:p w:rsidR="003B39AC" w:rsidRPr="007B15FB" w:rsidRDefault="003B39AC" w:rsidP="003B39AC">
      <w:pPr>
        <w:rPr>
          <w:rFonts w:ascii="Tw Cen MT" w:hAnsi="Tw Cen MT"/>
          <w:b/>
          <w:sz w:val="40"/>
          <w:szCs w:val="40"/>
        </w:rPr>
      </w:pPr>
    </w:p>
    <w:p w:rsidR="003B39AC" w:rsidRPr="007B15FB" w:rsidRDefault="003B39AC" w:rsidP="003B39AC">
      <w:pPr>
        <w:rPr>
          <w:rFonts w:ascii="Tw Cen MT" w:hAnsi="Tw Cen MT"/>
          <w:b/>
          <w:sz w:val="40"/>
          <w:szCs w:val="40"/>
        </w:rPr>
      </w:pPr>
    </w:p>
    <w:p w:rsidR="003B39AC" w:rsidRPr="007B15FB" w:rsidRDefault="003B39AC" w:rsidP="003B39AC">
      <w:pPr>
        <w:rPr>
          <w:rFonts w:ascii="Tw Cen MT" w:hAnsi="Tw Cen MT"/>
          <w:b/>
          <w:sz w:val="40"/>
          <w:szCs w:val="40"/>
        </w:rPr>
      </w:pPr>
    </w:p>
    <w:p w:rsidR="003B39AC" w:rsidRPr="007B15FB" w:rsidRDefault="003B39AC" w:rsidP="003B39AC">
      <w:pPr>
        <w:rPr>
          <w:rFonts w:ascii="Tw Cen MT" w:hAnsi="Tw Cen MT"/>
          <w:b/>
          <w:sz w:val="40"/>
          <w:szCs w:val="40"/>
        </w:rPr>
      </w:pPr>
    </w:p>
    <w:p w:rsidR="003B39AC" w:rsidRPr="007B15FB" w:rsidRDefault="003B39AC" w:rsidP="003B39AC">
      <w:pPr>
        <w:rPr>
          <w:rFonts w:ascii="Tw Cen MT" w:hAnsi="Tw Cen MT"/>
          <w:b/>
          <w:sz w:val="40"/>
          <w:szCs w:val="40"/>
        </w:rPr>
      </w:pPr>
      <w:r w:rsidRPr="007B15FB">
        <w:rPr>
          <w:rFonts w:ascii="Tw Cen MT" w:hAnsi="Tw Cen MT"/>
          <w:b/>
          <w:sz w:val="40"/>
          <w:szCs w:val="40"/>
        </w:rPr>
        <w:t>Contribution of art in the core curriculum</w:t>
      </w:r>
    </w:p>
    <w:p w:rsidR="003B39AC" w:rsidRPr="007B15FB" w:rsidRDefault="003B39AC" w:rsidP="003B39AC">
      <w:pPr>
        <w:rPr>
          <w:rFonts w:ascii="Tw Cen MT" w:hAnsi="Tw Cen MT"/>
          <w:sz w:val="40"/>
          <w:szCs w:val="40"/>
        </w:rPr>
      </w:pPr>
      <w:r w:rsidRPr="007B15FB">
        <w:rPr>
          <w:rFonts w:ascii="Tw Cen MT" w:hAnsi="Tw Cen MT"/>
          <w:sz w:val="40"/>
          <w:szCs w:val="40"/>
        </w:rPr>
        <w:t xml:space="preserve">English: Art encourages </w:t>
      </w:r>
      <w:r w:rsidR="007065EE" w:rsidRPr="007B15FB">
        <w:rPr>
          <w:rFonts w:ascii="Tw Cen MT" w:hAnsi="Tw Cen MT"/>
          <w:sz w:val="40"/>
          <w:szCs w:val="40"/>
        </w:rPr>
        <w:t>pupils</w:t>
      </w:r>
      <w:r w:rsidRPr="007B15FB">
        <w:rPr>
          <w:rFonts w:ascii="Tw Cen MT" w:hAnsi="Tw Cen MT"/>
          <w:sz w:val="40"/>
          <w:szCs w:val="40"/>
        </w:rPr>
        <w:t xml:space="preserve"> to ask questions about the starting points for their work. They learn </w:t>
      </w:r>
      <w:r w:rsidR="007065EE" w:rsidRPr="007B15FB">
        <w:rPr>
          <w:rFonts w:ascii="Tw Cen MT" w:hAnsi="Tw Cen MT"/>
          <w:sz w:val="40"/>
          <w:szCs w:val="40"/>
        </w:rPr>
        <w:t xml:space="preserve">to compare ideas and approaches, </w:t>
      </w:r>
      <w:r w:rsidRPr="007B15FB">
        <w:rPr>
          <w:rFonts w:ascii="Tw Cen MT" w:hAnsi="Tw Cen MT"/>
          <w:sz w:val="40"/>
          <w:szCs w:val="40"/>
        </w:rPr>
        <w:t xml:space="preserve">to express </w:t>
      </w:r>
      <w:r w:rsidR="007065EE" w:rsidRPr="007B15FB">
        <w:rPr>
          <w:rFonts w:ascii="Tw Cen MT" w:hAnsi="Tw Cen MT"/>
          <w:sz w:val="40"/>
          <w:szCs w:val="40"/>
        </w:rPr>
        <w:t xml:space="preserve">feelings and to visualise descriptions before </w:t>
      </w:r>
      <w:r w:rsidR="007065EE" w:rsidRPr="007B15FB">
        <w:rPr>
          <w:rFonts w:ascii="Tw Cen MT" w:hAnsi="Tw Cen MT"/>
          <w:sz w:val="40"/>
          <w:szCs w:val="40"/>
        </w:rPr>
        <w:lastRenderedPageBreak/>
        <w:t xml:space="preserve">conveying them </w:t>
      </w:r>
      <w:proofErr w:type="gramStart"/>
      <w:r w:rsidR="00AF2D5A">
        <w:rPr>
          <w:rFonts w:ascii="Tw Cen MT" w:hAnsi="Tw Cen MT"/>
          <w:sz w:val="40"/>
          <w:szCs w:val="40"/>
        </w:rPr>
        <w:t>through</w:t>
      </w:r>
      <w:r w:rsidR="00B57885">
        <w:rPr>
          <w:rFonts w:ascii="Tw Cen MT" w:hAnsi="Tw Cen MT"/>
          <w:sz w:val="40"/>
          <w:szCs w:val="40"/>
        </w:rPr>
        <w:t xml:space="preserve"> ,</w:t>
      </w:r>
      <w:proofErr w:type="gramEnd"/>
      <w:r w:rsidR="00B57885">
        <w:rPr>
          <w:rFonts w:ascii="Tw Cen MT" w:hAnsi="Tw Cen MT"/>
          <w:sz w:val="40"/>
          <w:szCs w:val="40"/>
        </w:rPr>
        <w:t>,,,</w:t>
      </w:r>
      <w:r w:rsidR="004162B9">
        <w:rPr>
          <w:rFonts w:ascii="Tw Cen MT" w:hAnsi="Tw Cen MT"/>
          <w:sz w:val="40"/>
          <w:szCs w:val="40"/>
        </w:rPr>
        <w:t>,</w:t>
      </w:r>
      <w:r w:rsidR="007065EE" w:rsidRPr="007B15FB">
        <w:rPr>
          <w:rFonts w:ascii="Tw Cen MT" w:hAnsi="Tw Cen MT"/>
          <w:sz w:val="40"/>
          <w:szCs w:val="40"/>
        </w:rPr>
        <w:t xml:space="preserve"> words. Art supports </w:t>
      </w:r>
      <w:proofErr w:type="spellStart"/>
      <w:r w:rsidR="007065EE" w:rsidRPr="007B15FB">
        <w:rPr>
          <w:rFonts w:ascii="Tw Cen MT" w:hAnsi="Tw Cen MT"/>
          <w:sz w:val="40"/>
          <w:szCs w:val="40"/>
        </w:rPr>
        <w:t>oracy</w:t>
      </w:r>
      <w:proofErr w:type="spellEnd"/>
      <w:r w:rsidR="007065EE" w:rsidRPr="007B15FB">
        <w:rPr>
          <w:rFonts w:ascii="Tw Cen MT" w:hAnsi="Tw Cen MT"/>
          <w:sz w:val="40"/>
          <w:szCs w:val="40"/>
        </w:rPr>
        <w:t xml:space="preserve"> </w:t>
      </w:r>
      <w:r w:rsidR="00D824A6" w:rsidRPr="007B15FB">
        <w:rPr>
          <w:rFonts w:ascii="Tw Cen MT" w:hAnsi="Tw Cen MT"/>
          <w:sz w:val="40"/>
          <w:szCs w:val="40"/>
        </w:rPr>
        <w:t xml:space="preserve">skills </w:t>
      </w:r>
      <w:r w:rsidR="007065EE" w:rsidRPr="007B15FB">
        <w:rPr>
          <w:rFonts w:ascii="Tw Cen MT" w:hAnsi="Tw Cen MT"/>
          <w:sz w:val="40"/>
          <w:szCs w:val="40"/>
        </w:rPr>
        <w:t xml:space="preserve">as </w:t>
      </w:r>
      <w:r w:rsidR="00D824A6" w:rsidRPr="007B15FB">
        <w:rPr>
          <w:rFonts w:ascii="Tw Cen MT" w:hAnsi="Tw Cen MT"/>
          <w:sz w:val="40"/>
          <w:szCs w:val="40"/>
        </w:rPr>
        <w:t>pupils</w:t>
      </w:r>
      <w:r w:rsidR="007065EE" w:rsidRPr="007B15FB">
        <w:rPr>
          <w:rFonts w:ascii="Tw Cen MT" w:hAnsi="Tw Cen MT"/>
          <w:sz w:val="40"/>
          <w:szCs w:val="40"/>
        </w:rPr>
        <w:t xml:space="preserve"> verbalise and justify opinions as well as </w:t>
      </w:r>
      <w:r w:rsidR="00D824A6" w:rsidRPr="007B15FB">
        <w:rPr>
          <w:rFonts w:ascii="Tw Cen MT" w:hAnsi="Tw Cen MT"/>
          <w:sz w:val="40"/>
          <w:szCs w:val="40"/>
        </w:rPr>
        <w:t xml:space="preserve">develop </w:t>
      </w:r>
      <w:r w:rsidR="007065EE" w:rsidRPr="007B15FB">
        <w:rPr>
          <w:rFonts w:ascii="Tw Cen MT" w:hAnsi="Tw Cen MT"/>
          <w:sz w:val="40"/>
          <w:szCs w:val="40"/>
        </w:rPr>
        <w:t>an understanding that all arts (including literature) are influenced by geographical, historical and the social context they are made in.</w:t>
      </w:r>
      <w:r w:rsidR="004D3D8C" w:rsidRPr="007B15FB">
        <w:rPr>
          <w:rFonts w:ascii="Tw Cen MT" w:hAnsi="Tw Cen MT"/>
          <w:sz w:val="40"/>
          <w:szCs w:val="40"/>
        </w:rPr>
        <w:t xml:space="preserve"> </w:t>
      </w:r>
    </w:p>
    <w:p w:rsidR="003B39AC" w:rsidRPr="007B15FB" w:rsidRDefault="003B39AC" w:rsidP="003B39AC">
      <w:pPr>
        <w:rPr>
          <w:rFonts w:ascii="Tw Cen MT" w:hAnsi="Tw Cen MT"/>
          <w:sz w:val="40"/>
          <w:szCs w:val="40"/>
        </w:rPr>
      </w:pPr>
      <w:r w:rsidRPr="007B15FB">
        <w:rPr>
          <w:rFonts w:ascii="Tw Cen MT" w:hAnsi="Tw Cen MT"/>
          <w:sz w:val="40"/>
          <w:szCs w:val="40"/>
        </w:rPr>
        <w:t>Maths: Art allows children opportunities to develop their understanding of shape, pattern, space</w:t>
      </w:r>
      <w:r w:rsidR="007065EE" w:rsidRPr="007B15FB">
        <w:rPr>
          <w:rFonts w:ascii="Tw Cen MT" w:hAnsi="Tw Cen MT"/>
          <w:sz w:val="40"/>
          <w:szCs w:val="40"/>
        </w:rPr>
        <w:t xml:space="preserve">, </w:t>
      </w:r>
      <w:r w:rsidRPr="007B15FB">
        <w:rPr>
          <w:rFonts w:ascii="Tw Cen MT" w:hAnsi="Tw Cen MT"/>
          <w:sz w:val="40"/>
          <w:szCs w:val="40"/>
        </w:rPr>
        <w:t>and dimensions.</w:t>
      </w:r>
    </w:p>
    <w:p w:rsidR="003B39AC" w:rsidRPr="007B15FB" w:rsidRDefault="007065EE" w:rsidP="003B39AC">
      <w:pPr>
        <w:rPr>
          <w:rFonts w:ascii="Tw Cen MT" w:hAnsi="Tw Cen MT"/>
          <w:sz w:val="40"/>
          <w:szCs w:val="40"/>
        </w:rPr>
      </w:pPr>
      <w:r w:rsidRPr="007B15FB">
        <w:rPr>
          <w:rFonts w:ascii="Tw Cen MT" w:hAnsi="Tw Cen MT"/>
          <w:sz w:val="40"/>
          <w:szCs w:val="40"/>
        </w:rPr>
        <w:lastRenderedPageBreak/>
        <w:t>Computing: IC</w:t>
      </w:r>
      <w:r w:rsidR="003B39AC" w:rsidRPr="007B15FB">
        <w:rPr>
          <w:rFonts w:ascii="Tw Cen MT" w:hAnsi="Tw Cen MT"/>
          <w:sz w:val="40"/>
          <w:szCs w:val="40"/>
        </w:rPr>
        <w:t xml:space="preserve">T is used to support art and </w:t>
      </w:r>
      <w:r w:rsidRPr="007B15FB">
        <w:rPr>
          <w:rFonts w:ascii="Tw Cen MT" w:hAnsi="Tw Cen MT"/>
          <w:sz w:val="40"/>
          <w:szCs w:val="40"/>
        </w:rPr>
        <w:t>design teaching. Children use IC</w:t>
      </w:r>
      <w:r w:rsidR="003B39AC" w:rsidRPr="007B15FB">
        <w:rPr>
          <w:rFonts w:ascii="Tw Cen MT" w:hAnsi="Tw Cen MT"/>
          <w:sz w:val="40"/>
          <w:szCs w:val="40"/>
        </w:rPr>
        <w:t>T software to explore shape, colour and pattern and it allows older children to develop their ideas using digital cameras and the internet.</w:t>
      </w:r>
    </w:p>
    <w:p w:rsidR="003B39AC" w:rsidRPr="007B15FB" w:rsidRDefault="003B39AC" w:rsidP="003B39AC">
      <w:pPr>
        <w:rPr>
          <w:rFonts w:ascii="Tw Cen MT" w:hAnsi="Tw Cen MT"/>
          <w:sz w:val="40"/>
          <w:szCs w:val="40"/>
        </w:rPr>
      </w:pPr>
      <w:r w:rsidRPr="007B15FB">
        <w:rPr>
          <w:rFonts w:ascii="Tw Cen MT" w:hAnsi="Tw Cen MT"/>
          <w:sz w:val="40"/>
          <w:szCs w:val="40"/>
        </w:rPr>
        <w:t>PSCHE: In art lessons</w:t>
      </w:r>
      <w:r w:rsidR="007065EE" w:rsidRPr="007B15FB">
        <w:rPr>
          <w:rFonts w:ascii="Tw Cen MT" w:hAnsi="Tw Cen MT"/>
          <w:sz w:val="40"/>
          <w:szCs w:val="40"/>
        </w:rPr>
        <w:t>,</w:t>
      </w:r>
      <w:r w:rsidRPr="007B15FB">
        <w:rPr>
          <w:rFonts w:ascii="Tw Cen MT" w:hAnsi="Tw Cen MT"/>
          <w:sz w:val="40"/>
          <w:szCs w:val="40"/>
        </w:rPr>
        <w:t xml:space="preserve"> children are taught to discuss how they feel about their own work and the work of others.</w:t>
      </w:r>
    </w:p>
    <w:p w:rsidR="003B39AC" w:rsidRPr="007B15FB" w:rsidRDefault="003B39AC" w:rsidP="003B39AC">
      <w:pPr>
        <w:rPr>
          <w:rFonts w:ascii="Tw Cen MT" w:hAnsi="Tw Cen MT"/>
          <w:sz w:val="40"/>
          <w:szCs w:val="40"/>
        </w:rPr>
      </w:pPr>
      <w:r w:rsidRPr="007B15FB">
        <w:rPr>
          <w:rFonts w:ascii="Tw Cen MT" w:hAnsi="Tw Cen MT"/>
          <w:sz w:val="40"/>
          <w:szCs w:val="40"/>
        </w:rPr>
        <w:t xml:space="preserve">SMSC: Art offers opportunities for social development. Working in groups allows children to learn from each other and to share ideas </w:t>
      </w:r>
      <w:r w:rsidRPr="007B15FB">
        <w:rPr>
          <w:rFonts w:ascii="Tw Cen MT" w:hAnsi="Tw Cen MT"/>
          <w:sz w:val="40"/>
          <w:szCs w:val="40"/>
        </w:rPr>
        <w:lastRenderedPageBreak/>
        <w:t>and feelings. Art helps them to develop a respect for the abilities of other children and encourages collaboration.</w:t>
      </w:r>
    </w:p>
    <w:p w:rsidR="003B39AC" w:rsidRPr="007B15FB" w:rsidRDefault="003B39AC" w:rsidP="003B39AC">
      <w:pPr>
        <w:rPr>
          <w:rFonts w:ascii="Tw Cen MT" w:hAnsi="Tw Cen MT"/>
          <w:sz w:val="40"/>
          <w:szCs w:val="40"/>
        </w:rPr>
      </w:pPr>
      <w:r w:rsidRPr="007B15FB">
        <w:rPr>
          <w:rFonts w:ascii="Tw Cen MT" w:hAnsi="Tw Cen MT"/>
          <w:b/>
          <w:sz w:val="40"/>
          <w:szCs w:val="40"/>
        </w:rPr>
        <w:t xml:space="preserve">Impact </w:t>
      </w:r>
    </w:p>
    <w:p w:rsidR="003B39AC" w:rsidRPr="007B15FB" w:rsidRDefault="003B39AC" w:rsidP="003B39AC">
      <w:pPr>
        <w:rPr>
          <w:rFonts w:ascii="Tw Cen MT" w:hAnsi="Tw Cen MT"/>
          <w:sz w:val="40"/>
          <w:szCs w:val="40"/>
        </w:rPr>
      </w:pPr>
      <w:r w:rsidRPr="007B15FB">
        <w:rPr>
          <w:rFonts w:ascii="Tw Cen MT" w:hAnsi="Tw Cen MT"/>
          <w:sz w:val="40"/>
          <w:szCs w:val="40"/>
        </w:rPr>
        <w:t>Through the teaching of art our children will:</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Find enjoyment in art and creativity.</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Hold a positive self-image and confidence.</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Discover a sense of purpose and fulfilment in artistic expression.</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lastRenderedPageBreak/>
        <w:t>Appreciate a wide range of artists and art works from across the globe.</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Experiment with a range of media.</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Use a range of materials and techniques competently.</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Develop their observation and description skills.</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Express ideas and feelings through creative work and in both two and three dimensions.</w:t>
      </w:r>
    </w:p>
    <w:p w:rsidR="003B39AC"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Value and respect their work and the work of others.</w:t>
      </w:r>
    </w:p>
    <w:p w:rsidR="009A2524" w:rsidRPr="007B15FB" w:rsidRDefault="003B39AC" w:rsidP="003B39AC">
      <w:pPr>
        <w:pStyle w:val="ListParagraph"/>
        <w:numPr>
          <w:ilvl w:val="0"/>
          <w:numId w:val="2"/>
        </w:numPr>
        <w:rPr>
          <w:rFonts w:ascii="Tw Cen MT" w:hAnsi="Tw Cen MT"/>
          <w:sz w:val="40"/>
          <w:szCs w:val="40"/>
        </w:rPr>
      </w:pPr>
      <w:r w:rsidRPr="007B15FB">
        <w:rPr>
          <w:rFonts w:ascii="Tw Cen MT" w:hAnsi="Tw Cen MT"/>
          <w:sz w:val="40"/>
          <w:szCs w:val="40"/>
        </w:rPr>
        <w:t>Discuss their work using appropriate vocabulary.</w:t>
      </w:r>
    </w:p>
    <w:p w:rsidR="009A2524" w:rsidRPr="007B15FB" w:rsidRDefault="009A2524" w:rsidP="009A2524">
      <w:pPr>
        <w:rPr>
          <w:rFonts w:ascii="Tw Cen MT" w:hAnsi="Tw Cen MT"/>
          <w:b/>
          <w:color w:val="385623" w:themeColor="accent6" w:themeShade="80"/>
          <w:sz w:val="40"/>
          <w:szCs w:val="40"/>
        </w:rPr>
      </w:pPr>
    </w:p>
    <w:sectPr w:rsidR="009A2524" w:rsidRPr="007B15FB" w:rsidSect="009A2524">
      <w:headerReference w:type="default" r:id="rId8"/>
      <w:pgSz w:w="11906" w:h="16838"/>
      <w:pgMar w:top="1077" w:right="113" w:bottom="284" w:left="284"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CF" w:rsidRDefault="00C164CF" w:rsidP="009A2524">
      <w:pPr>
        <w:spacing w:after="0" w:line="240" w:lineRule="auto"/>
      </w:pPr>
      <w:r>
        <w:separator/>
      </w:r>
    </w:p>
  </w:endnote>
  <w:endnote w:type="continuationSeparator" w:id="0">
    <w:p w:rsidR="00C164CF" w:rsidRDefault="00C164CF" w:rsidP="009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CF" w:rsidRDefault="00C164CF" w:rsidP="009A2524">
      <w:pPr>
        <w:spacing w:after="0" w:line="240" w:lineRule="auto"/>
      </w:pPr>
      <w:r>
        <w:separator/>
      </w:r>
    </w:p>
  </w:footnote>
  <w:footnote w:type="continuationSeparator" w:id="0">
    <w:p w:rsidR="00C164CF" w:rsidRDefault="00C164CF" w:rsidP="009A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CF" w:rsidRDefault="00C164CF">
    <w:pPr>
      <w:pStyle w:val="Header"/>
    </w:pPr>
    <w:r w:rsidRPr="009A2524">
      <w:rPr>
        <w:noProof/>
        <w:lang w:eastAsia="en-GB"/>
      </w:rPr>
      <w:drawing>
        <wp:inline distT="0" distB="0" distL="0" distR="0" wp14:anchorId="42408AAA" wp14:editId="570C9ADE">
          <wp:extent cx="7199630" cy="11982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963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2FA4"/>
    <w:multiLevelType w:val="hybridMultilevel"/>
    <w:tmpl w:val="E45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17BAB"/>
    <w:multiLevelType w:val="hybridMultilevel"/>
    <w:tmpl w:val="2E88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E5267"/>
    <w:multiLevelType w:val="hybridMultilevel"/>
    <w:tmpl w:val="FD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B6D96"/>
    <w:multiLevelType w:val="hybridMultilevel"/>
    <w:tmpl w:val="EA74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isplayBackgroundShape/>
  <w:proofState w:spelling="clean" w:grammar="clean"/>
  <w:defaultTabStop w:val="720"/>
  <w:characterSpacingControl w:val="doNotCompress"/>
  <w:hdrShapeDefaults>
    <o:shapedefaults v:ext="edit" spidmax="14337">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24"/>
    <w:rsid w:val="0009214B"/>
    <w:rsid w:val="000E7A60"/>
    <w:rsid w:val="00174F53"/>
    <w:rsid w:val="001B195D"/>
    <w:rsid w:val="002054F3"/>
    <w:rsid w:val="00263C75"/>
    <w:rsid w:val="002B0AB6"/>
    <w:rsid w:val="003A4868"/>
    <w:rsid w:val="003B39AC"/>
    <w:rsid w:val="004162B9"/>
    <w:rsid w:val="004332CD"/>
    <w:rsid w:val="004D3D8C"/>
    <w:rsid w:val="00520AED"/>
    <w:rsid w:val="0055722D"/>
    <w:rsid w:val="0056165C"/>
    <w:rsid w:val="00605081"/>
    <w:rsid w:val="00632253"/>
    <w:rsid w:val="006F0D89"/>
    <w:rsid w:val="007065EE"/>
    <w:rsid w:val="007B15FB"/>
    <w:rsid w:val="007D2B9D"/>
    <w:rsid w:val="00827BB7"/>
    <w:rsid w:val="008371F7"/>
    <w:rsid w:val="00903045"/>
    <w:rsid w:val="009A1100"/>
    <w:rsid w:val="009A2524"/>
    <w:rsid w:val="00AE5972"/>
    <w:rsid w:val="00AF2D5A"/>
    <w:rsid w:val="00B57885"/>
    <w:rsid w:val="00B61063"/>
    <w:rsid w:val="00BE50F3"/>
    <w:rsid w:val="00C164CF"/>
    <w:rsid w:val="00C66292"/>
    <w:rsid w:val="00C94DBC"/>
    <w:rsid w:val="00CE2641"/>
    <w:rsid w:val="00D066CF"/>
    <w:rsid w:val="00D764CF"/>
    <w:rsid w:val="00D824A6"/>
    <w:rsid w:val="00DE424E"/>
    <w:rsid w:val="00E7446F"/>
    <w:rsid w:val="00EF7C72"/>
    <w:rsid w:val="00F04C8B"/>
    <w:rsid w:val="00F06D11"/>
    <w:rsid w:val="00F42CBC"/>
    <w:rsid w:val="00FB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665]"/>
    </o:shapedefaults>
    <o:shapelayout v:ext="edit">
      <o:idmap v:ext="edit" data="1"/>
    </o:shapelayout>
  </w:shapeDefaults>
  <w:decimalSymbol w:val="."/>
  <w:listSeparator w:val=","/>
  <w14:docId w14:val="3FA0A8FA"/>
  <w15:chartTrackingRefBased/>
  <w15:docId w15:val="{4B44C211-5828-4CCB-9BFA-E5931F3E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24"/>
  </w:style>
  <w:style w:type="paragraph" w:styleId="Footer">
    <w:name w:val="footer"/>
    <w:basedOn w:val="Normal"/>
    <w:link w:val="FooterChar"/>
    <w:uiPriority w:val="99"/>
    <w:unhideWhenUsed/>
    <w:rsid w:val="009A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24"/>
  </w:style>
  <w:style w:type="paragraph" w:styleId="ListParagraph">
    <w:name w:val="List Paragraph"/>
    <w:basedOn w:val="Normal"/>
    <w:uiPriority w:val="34"/>
    <w:qFormat/>
    <w:rsid w:val="003B39AC"/>
    <w:pPr>
      <w:ind w:left="720"/>
      <w:contextualSpacing/>
    </w:pPr>
  </w:style>
  <w:style w:type="paragraph" w:styleId="NormalWeb">
    <w:name w:val="Normal (Web)"/>
    <w:basedOn w:val="Normal"/>
    <w:uiPriority w:val="99"/>
    <w:semiHidden/>
    <w:unhideWhenUsed/>
    <w:rsid w:val="003B39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39AC"/>
    <w:rPr>
      <w:b/>
      <w:bCs/>
    </w:rPr>
  </w:style>
  <w:style w:type="paragraph" w:customStyle="1" w:styleId="xmsonormal">
    <w:name w:val="x_msonormal"/>
    <w:basedOn w:val="Normal"/>
    <w:rsid w:val="003B39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Caroline Schmidt</cp:lastModifiedBy>
  <cp:revision>3</cp:revision>
  <dcterms:created xsi:type="dcterms:W3CDTF">2025-09-24T15:59:00Z</dcterms:created>
  <dcterms:modified xsi:type="dcterms:W3CDTF">2025-09-24T15:59:00Z</dcterms:modified>
</cp:coreProperties>
</file>