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68" w:rsidRDefault="00A40368" w:rsidP="00D1121C">
      <w:pPr>
        <w:pStyle w:val="Details"/>
        <w:tabs>
          <w:tab w:val="left" w:pos="5448"/>
        </w:tabs>
        <w:rPr>
          <w:b/>
        </w:rPr>
      </w:pPr>
    </w:p>
    <w:p w:rsidR="00A40368" w:rsidRDefault="00A40368" w:rsidP="00D1121C">
      <w:pPr>
        <w:pStyle w:val="Details"/>
        <w:tabs>
          <w:tab w:val="left" w:pos="5448"/>
        </w:tabs>
        <w:rPr>
          <w:b/>
        </w:rPr>
      </w:pPr>
    </w:p>
    <w:p w:rsidR="00D1121C" w:rsidRPr="00AB4981" w:rsidRDefault="00D1121C" w:rsidP="00D1121C">
      <w:pPr>
        <w:pStyle w:val="Details"/>
        <w:tabs>
          <w:tab w:val="left" w:pos="5448"/>
        </w:tabs>
      </w:pPr>
      <w:r w:rsidRPr="00AB4981">
        <w:rPr>
          <w:b/>
        </w:rPr>
        <w:t>Date</w:t>
      </w:r>
      <w:r w:rsidRPr="00AB4981">
        <w:t xml:space="preserve">: </w:t>
      </w:r>
      <w:r>
        <w:t xml:space="preserve">Thursday </w:t>
      </w:r>
      <w:r w:rsidR="00704AE6">
        <w:t>29</w:t>
      </w:r>
      <w:r w:rsidR="00704AE6" w:rsidRPr="00704AE6">
        <w:rPr>
          <w:vertAlign w:val="superscript"/>
        </w:rPr>
        <w:t>th</w:t>
      </w:r>
      <w:r w:rsidR="00704AE6">
        <w:t xml:space="preserve"> June 2023</w:t>
      </w:r>
      <w:r>
        <w:tab/>
      </w:r>
      <w:r w:rsidR="00193FAF">
        <w:t xml:space="preserve">                        </w:t>
      </w:r>
    </w:p>
    <w:p w:rsidR="00D1121C" w:rsidRPr="00AB4981" w:rsidRDefault="00D1121C" w:rsidP="00D1121C">
      <w:pPr>
        <w:pStyle w:val="Details"/>
      </w:pPr>
      <w:r w:rsidRPr="00AB4981">
        <w:rPr>
          <w:b/>
        </w:rPr>
        <w:t>Time</w:t>
      </w:r>
      <w:r w:rsidRPr="00AB4981">
        <w:t xml:space="preserve">: </w:t>
      </w:r>
      <w:r>
        <w:t>3.30pm</w:t>
      </w:r>
    </w:p>
    <w:p w:rsidR="00D1121C" w:rsidRPr="00AB4981" w:rsidRDefault="00D1121C" w:rsidP="00D1121C">
      <w:pPr>
        <w:pStyle w:val="Details"/>
      </w:pPr>
    </w:p>
    <w:p w:rsidR="00D1121C" w:rsidRPr="00CA6B4F" w:rsidRDefault="004716CB" w:rsidP="00D1121C">
      <w:pPr>
        <w:pStyle w:val="Heading1"/>
      </w:pPr>
      <w:sdt>
        <w:sdtPr>
          <w:alias w:val="In attendance:"/>
          <w:tag w:val="In attendance:"/>
          <w:id w:val="-34966697"/>
          <w:placeholder>
            <w:docPart w:val="2CF8AD0A88D54A9CAA6D0BC666A2D141"/>
          </w:placeholder>
          <w:temporary/>
          <w:showingPlcHdr/>
          <w15:appearance w15:val="hidden"/>
        </w:sdtPr>
        <w:sdtEndPr/>
        <w:sdtContent>
          <w:r w:rsidR="00D1121C" w:rsidRPr="00D1121C">
            <w:rPr>
              <w:b/>
            </w:rPr>
            <w:t>In Attendance</w:t>
          </w:r>
        </w:sdtContent>
      </w:sdt>
    </w:p>
    <w:p w:rsidR="00D1121C" w:rsidRDefault="00D1121C" w:rsidP="00D1121C">
      <w:pPr>
        <w:rPr>
          <w:color w:val="000000" w:themeColor="text1"/>
        </w:rPr>
      </w:pPr>
      <w:r>
        <w:rPr>
          <w:color w:val="000000" w:themeColor="text1"/>
        </w:rPr>
        <w:t xml:space="preserve">Michelle Dunford – </w:t>
      </w:r>
      <w:r w:rsidR="00A40368">
        <w:rPr>
          <w:color w:val="000000" w:themeColor="text1"/>
        </w:rPr>
        <w:t xml:space="preserve">Buckden School </w:t>
      </w:r>
      <w:r>
        <w:rPr>
          <w:color w:val="000000" w:themeColor="text1"/>
        </w:rPr>
        <w:t>HSH Lead &amp; SLT</w:t>
      </w:r>
    </w:p>
    <w:p w:rsidR="00D1121C" w:rsidRDefault="00D1121C" w:rsidP="00D1121C">
      <w:pPr>
        <w:rPr>
          <w:color w:val="000000" w:themeColor="text1"/>
        </w:rPr>
      </w:pPr>
      <w:r>
        <w:rPr>
          <w:color w:val="000000" w:themeColor="text1"/>
        </w:rPr>
        <w:t>Ms Rebecca Woods – Parent– Fern Class (Year 4)</w:t>
      </w:r>
    </w:p>
    <w:p w:rsidR="00D1121C" w:rsidRDefault="00D1121C" w:rsidP="00D1121C">
      <w:pPr>
        <w:rPr>
          <w:color w:val="000000" w:themeColor="text1"/>
        </w:rPr>
      </w:pPr>
      <w:r>
        <w:rPr>
          <w:color w:val="000000" w:themeColor="text1"/>
        </w:rPr>
        <w:t>Mrs Wendy Trattner – Parent– Magpie Class (Year 2)</w:t>
      </w:r>
    </w:p>
    <w:p w:rsidR="00D1121C" w:rsidRDefault="00D1121C" w:rsidP="00D1121C">
      <w:pPr>
        <w:rPr>
          <w:color w:val="000000" w:themeColor="text1"/>
        </w:rPr>
      </w:pPr>
      <w:r>
        <w:rPr>
          <w:color w:val="000000" w:themeColor="text1"/>
        </w:rPr>
        <w:t>Mrs Dawn Brocklebank – Parent– Otters (EYFS) &amp; Heron Class (Year 2)</w:t>
      </w:r>
    </w:p>
    <w:p w:rsidR="00704AE6" w:rsidRDefault="00704AE6" w:rsidP="00D1121C">
      <w:pPr>
        <w:rPr>
          <w:color w:val="000000" w:themeColor="text1"/>
        </w:rPr>
      </w:pPr>
      <w:r>
        <w:rPr>
          <w:color w:val="000000" w:themeColor="text1"/>
        </w:rPr>
        <w:t>Abbie Revell – Parent – Newt Class – (Year 3)</w:t>
      </w:r>
    </w:p>
    <w:p w:rsidR="00C50FAC" w:rsidRDefault="00C50FAC" w:rsidP="00D1121C">
      <w:pPr>
        <w:rPr>
          <w:color w:val="000000" w:themeColor="text1"/>
        </w:rPr>
      </w:pPr>
      <w:r>
        <w:rPr>
          <w:color w:val="000000" w:themeColor="text1"/>
        </w:rPr>
        <w:t>Lindsey Page – Parent – Raven Class (Year 4)</w:t>
      </w:r>
    </w:p>
    <w:p w:rsidR="00704AE6" w:rsidRDefault="00704AE6" w:rsidP="00D1121C">
      <w:pPr>
        <w:rPr>
          <w:color w:val="000000" w:themeColor="text1"/>
        </w:rPr>
      </w:pPr>
      <w:r>
        <w:rPr>
          <w:color w:val="000000" w:themeColor="text1"/>
        </w:rPr>
        <w:t>Hamish Anderson – Parent Governor</w:t>
      </w:r>
    </w:p>
    <w:p w:rsidR="00D1121C" w:rsidRPr="00D1121C" w:rsidRDefault="00D1121C" w:rsidP="00D1121C">
      <w:pPr>
        <w:pStyle w:val="Heading1"/>
        <w:rPr>
          <w:b/>
        </w:rPr>
      </w:pPr>
      <w:r w:rsidRPr="00D1121C">
        <w:rPr>
          <w:b/>
        </w:rPr>
        <w:t xml:space="preserve">Apologies </w:t>
      </w:r>
    </w:p>
    <w:p w:rsidR="00D1121C" w:rsidRDefault="00D1121C" w:rsidP="00D1121C">
      <w:r>
        <w:t>Mrs Rebecca Perry – Parent – Newt Class (Year 2)</w:t>
      </w:r>
    </w:p>
    <w:p w:rsidR="00704AE6" w:rsidRPr="00D1121C" w:rsidRDefault="00704AE6" w:rsidP="00D1121C">
      <w:r>
        <w:t>Lili Mackaveli – Parent – Acorn Class (year 5)</w:t>
      </w:r>
    </w:p>
    <w:p w:rsidR="00D1121C" w:rsidRPr="00CA6B4F" w:rsidRDefault="00D1121C" w:rsidP="00D1121C">
      <w:pPr>
        <w:rPr>
          <w:color w:val="000000" w:themeColor="text1"/>
        </w:rPr>
      </w:pPr>
    </w:p>
    <w:sdt>
      <w:sdtPr>
        <w:alias w:val="Approval of minutes:"/>
        <w:tag w:val="Approval of minutes:"/>
        <w:id w:val="96078072"/>
        <w:placeholder>
          <w:docPart w:val="E2B3D44AFAF34219AD89FEF41F3705AF"/>
        </w:placeholder>
        <w:temporary/>
        <w:showingPlcHdr/>
        <w15:appearance w15:val="hidden"/>
      </w:sdtPr>
      <w:sdtEndPr/>
      <w:sdtContent>
        <w:p w:rsidR="00D1121C" w:rsidRPr="00CA6B4F" w:rsidRDefault="00D1121C" w:rsidP="00D1121C">
          <w:pPr>
            <w:pStyle w:val="Heading1"/>
          </w:pPr>
          <w:r w:rsidRPr="00D1121C">
            <w:rPr>
              <w:b/>
            </w:rPr>
            <w:t>Approval of Minutes</w:t>
          </w:r>
        </w:p>
      </w:sdtContent>
    </w:sdt>
    <w:p w:rsidR="00D1121C" w:rsidRDefault="00704AE6" w:rsidP="00D1121C">
      <w:pPr>
        <w:rPr>
          <w:color w:val="000000" w:themeColor="text1"/>
        </w:rPr>
      </w:pPr>
      <w:r>
        <w:rPr>
          <w:color w:val="000000" w:themeColor="text1"/>
        </w:rPr>
        <w:t>The minutes were shared amongst the group prompting further discussions around</w:t>
      </w:r>
    </w:p>
    <w:p w:rsidR="00704AE6" w:rsidRDefault="00704AE6" w:rsidP="00D1121C">
      <w:pPr>
        <w:rPr>
          <w:color w:val="000000" w:themeColor="text1"/>
        </w:rPr>
      </w:pPr>
      <w:r w:rsidRPr="00704AE6">
        <w:rPr>
          <w:b/>
          <w:color w:val="000000" w:themeColor="text1"/>
        </w:rPr>
        <w:t>Lost Property</w:t>
      </w:r>
      <w:r>
        <w:rPr>
          <w:color w:val="000000" w:themeColor="text1"/>
        </w:rPr>
        <w:t xml:space="preserve"> – suggestion of a uniform shop based in the playground to sell on unlabeled uniform on a regular basis. MD will ask SLT to fund storage units for the playground</w:t>
      </w:r>
    </w:p>
    <w:p w:rsidR="004716CB" w:rsidRDefault="00704AE6" w:rsidP="00D1121C">
      <w:pPr>
        <w:rPr>
          <w:color w:val="000000" w:themeColor="text1"/>
        </w:rPr>
      </w:pPr>
      <w:r w:rsidRPr="00704AE6">
        <w:rPr>
          <w:b/>
          <w:color w:val="000000" w:themeColor="text1"/>
        </w:rPr>
        <w:t>Parking/road safety</w:t>
      </w:r>
      <w:r>
        <w:rPr>
          <w:b/>
          <w:color w:val="000000" w:themeColor="text1"/>
        </w:rPr>
        <w:t xml:space="preserve"> – </w:t>
      </w:r>
      <w:r w:rsidRPr="00704AE6">
        <w:rPr>
          <w:color w:val="000000" w:themeColor="text1"/>
        </w:rPr>
        <w:t>WT will look into how and who we approach to see if it is possible to advertise for a crossing person to be employed to ensure safe crossing.</w:t>
      </w:r>
      <w:r w:rsidR="00D70F4F">
        <w:rPr>
          <w:color w:val="000000" w:themeColor="text1"/>
        </w:rPr>
        <w:t xml:space="preserve"> There were comments share with MD and HA about staff parking inappropriately around the village green and on pavements. </w:t>
      </w:r>
      <w:r w:rsidR="004716CB">
        <w:rPr>
          <w:color w:val="000000" w:themeColor="text1"/>
        </w:rPr>
        <w:t>LM sent in her comments via email asking if we had considered asking community police to intervene. This was mentioned in the previous meeting and is not enforceable due to road signage showing incorrect waiting times.</w:t>
      </w:r>
    </w:p>
    <w:p w:rsidR="00704AE6" w:rsidRPr="00704AE6" w:rsidRDefault="00D70F4F" w:rsidP="00D1121C">
      <w:pPr>
        <w:rPr>
          <w:color w:val="000000" w:themeColor="text1"/>
        </w:rPr>
      </w:pPr>
      <w:r>
        <w:rPr>
          <w:color w:val="000000" w:themeColor="text1"/>
        </w:rPr>
        <w:t>MD will bring this to staff during the next staff meeting.</w:t>
      </w:r>
    </w:p>
    <w:p w:rsidR="00704AE6" w:rsidRDefault="00704AE6" w:rsidP="00D1121C">
      <w:pPr>
        <w:rPr>
          <w:color w:val="000000" w:themeColor="text1"/>
        </w:rPr>
      </w:pPr>
      <w:r w:rsidRPr="00704AE6">
        <w:rPr>
          <w:b/>
          <w:color w:val="000000" w:themeColor="text1"/>
        </w:rPr>
        <w:t>School play costumes and storage</w:t>
      </w:r>
      <w:r>
        <w:rPr>
          <w:b/>
          <w:color w:val="000000" w:themeColor="text1"/>
        </w:rPr>
        <w:t xml:space="preserve"> – </w:t>
      </w:r>
      <w:r w:rsidRPr="00704AE6">
        <w:rPr>
          <w:color w:val="000000" w:themeColor="text1"/>
        </w:rPr>
        <w:t>The PTA cupboard was offered as a storage area once the unlabeled uniform is relocated</w:t>
      </w:r>
      <w:r w:rsidR="004716CB">
        <w:rPr>
          <w:color w:val="000000" w:themeColor="text1"/>
        </w:rPr>
        <w:t>.</w:t>
      </w:r>
    </w:p>
    <w:p w:rsidR="004716CB" w:rsidRDefault="004716CB" w:rsidP="00D1121C">
      <w:pPr>
        <w:rPr>
          <w:color w:val="000000" w:themeColor="text1"/>
        </w:rPr>
      </w:pPr>
    </w:p>
    <w:p w:rsidR="004716CB" w:rsidRPr="00704AE6" w:rsidRDefault="004716CB" w:rsidP="00D1121C">
      <w:pPr>
        <w:rPr>
          <w:color w:val="000000" w:themeColor="text1"/>
        </w:rPr>
      </w:pPr>
    </w:p>
    <w:p w:rsidR="00B4364C" w:rsidRPr="00B4364C" w:rsidRDefault="00B4364C" w:rsidP="00B4364C">
      <w:pPr>
        <w:pStyle w:val="Heading1"/>
        <w:rPr>
          <w:rFonts w:asciiTheme="minorHAnsi" w:eastAsiaTheme="minorEastAsia" w:hAnsiTheme="minorHAnsi" w:cstheme="minorBidi"/>
          <w:b/>
          <w:color w:val="auto"/>
          <w:sz w:val="22"/>
          <w:szCs w:val="22"/>
        </w:rPr>
      </w:pPr>
      <w:r w:rsidRPr="00B4364C">
        <w:rPr>
          <w:b/>
        </w:rPr>
        <w:t>Focused Discussions</w:t>
      </w:r>
    </w:p>
    <w:p w:rsidR="00D1121C" w:rsidRDefault="00704AE6" w:rsidP="00D1121C">
      <w:r>
        <w:t xml:space="preserve">WT wanted to raise that she has experienced inconsistency in advice around personalised </w:t>
      </w:r>
      <w:r w:rsidR="006251B6">
        <w:t xml:space="preserve">&amp; prescribed </w:t>
      </w:r>
      <w:r>
        <w:t>medicine</w:t>
      </w:r>
      <w:r w:rsidR="006251B6">
        <w:t xml:space="preserve">s being administered in school, having been told no by the front office but later finding out that it is something the school can do.  </w:t>
      </w:r>
    </w:p>
    <w:p w:rsidR="006251B6" w:rsidRDefault="006251B6" w:rsidP="00D1121C">
      <w:r>
        <w:t>She also mentioned the confusing information around correct summer uniform (</w:t>
      </w:r>
      <w:r w:rsidR="00D70F4F">
        <w:t xml:space="preserve">sandals) and hair accessories. </w:t>
      </w:r>
    </w:p>
    <w:p w:rsidR="006251B6" w:rsidRDefault="006251B6" w:rsidP="00D1121C">
      <w:r>
        <w:t xml:space="preserve">A discussion was had around where and how this information is shared (website) and also during welcome meetings when joining the school. It was made evident that this information may have been watered down or even missed during Covid. </w:t>
      </w:r>
    </w:p>
    <w:p w:rsidR="006251B6" w:rsidRDefault="006251B6" w:rsidP="00D1121C">
      <w:r>
        <w:t>DB mentioned a conversation around new pupil parents joining Reception mid- year and not having any information about transition week, welcome packs and basic information.</w:t>
      </w:r>
    </w:p>
    <w:p w:rsidR="006251B6" w:rsidRPr="00D70F4F" w:rsidRDefault="006251B6" w:rsidP="00D1121C">
      <w:pPr>
        <w:rPr>
          <w:b/>
        </w:rPr>
      </w:pPr>
      <w:r w:rsidRPr="00D70F4F">
        <w:rPr>
          <w:b/>
        </w:rPr>
        <w:t>Action – MD &amp; HA will look at how easily this information is located on the website and report back to the forum at the next meeting.</w:t>
      </w:r>
    </w:p>
    <w:p w:rsidR="006251B6" w:rsidRPr="00D70F4F" w:rsidRDefault="006251B6" w:rsidP="00D1121C">
      <w:pPr>
        <w:rPr>
          <w:b/>
        </w:rPr>
      </w:pPr>
      <w:r w:rsidRPr="00D70F4F">
        <w:rPr>
          <w:b/>
        </w:rPr>
        <w:t xml:space="preserve">Transition week </w:t>
      </w:r>
    </w:p>
    <w:p w:rsidR="006251B6" w:rsidRDefault="006251B6" w:rsidP="00D1121C">
      <w:r>
        <w:t xml:space="preserve">It was felt by all at the meeting that not enough time is given between announcing new class teachers and the start of transition week. Parents feel that more time is needed to prepare children mentally for the changes ahead and </w:t>
      </w:r>
      <w:r w:rsidR="00D70F4F">
        <w:t xml:space="preserve">felt that one day is not enough.  </w:t>
      </w:r>
      <w:bookmarkStart w:id="0" w:name="_GoBack"/>
      <w:bookmarkEnd w:id="0"/>
    </w:p>
    <w:p w:rsidR="00D70F4F" w:rsidRPr="00D70F4F" w:rsidRDefault="00D70F4F" w:rsidP="00D1121C">
      <w:pPr>
        <w:rPr>
          <w:b/>
        </w:rPr>
      </w:pPr>
      <w:r w:rsidRPr="00D70F4F">
        <w:rPr>
          <w:b/>
        </w:rPr>
        <w:t>Action: MD will report back to SLT</w:t>
      </w:r>
    </w:p>
    <w:p w:rsidR="00D70F4F" w:rsidRPr="00D70F4F" w:rsidRDefault="00D70F4F" w:rsidP="00D1121C">
      <w:pPr>
        <w:rPr>
          <w:b/>
        </w:rPr>
      </w:pPr>
      <w:r w:rsidRPr="00D70F4F">
        <w:rPr>
          <w:b/>
        </w:rPr>
        <w:t>Library move</w:t>
      </w:r>
    </w:p>
    <w:p w:rsidR="00D70F4F" w:rsidRDefault="00D70F4F" w:rsidP="00D1121C">
      <w:r>
        <w:t>MD explained the reasons for relocating the library back into the main school building. There were various reasons for this move</w:t>
      </w:r>
    </w:p>
    <w:p w:rsidR="00D70F4F" w:rsidRDefault="00D70F4F" w:rsidP="00D70F4F">
      <w:pPr>
        <w:pStyle w:val="ListParagraph"/>
        <w:numPr>
          <w:ilvl w:val="0"/>
          <w:numId w:val="1"/>
        </w:numPr>
      </w:pPr>
      <w:r>
        <w:t>Vote by Teaching Staff –class teachers felt the library was not being used effectively being separate from the main school building.</w:t>
      </w:r>
    </w:p>
    <w:p w:rsidR="00D70F4F" w:rsidRDefault="00D70F4F" w:rsidP="00D70F4F">
      <w:pPr>
        <w:pStyle w:val="ListParagraph"/>
        <w:numPr>
          <w:ilvl w:val="0"/>
          <w:numId w:val="1"/>
        </w:numPr>
      </w:pPr>
      <w:r>
        <w:t>Additional Learning Spaces required from September 2023</w:t>
      </w:r>
    </w:p>
    <w:p w:rsidR="00D70F4F" w:rsidRDefault="00D70F4F" w:rsidP="00D1121C"/>
    <w:p w:rsidR="00D1121C" w:rsidRPr="00B4364C" w:rsidRDefault="00B4364C" w:rsidP="00D1121C">
      <w:pPr>
        <w:pStyle w:val="Heading1"/>
        <w:rPr>
          <w:b/>
        </w:rPr>
      </w:pPr>
      <w:r w:rsidRPr="00B4364C">
        <w:rPr>
          <w:b/>
        </w:rPr>
        <w:t>AOB</w:t>
      </w:r>
      <w:r w:rsidR="00D1121C" w:rsidRPr="00B4364C">
        <w:rPr>
          <w:b/>
        </w:rPr>
        <w:tab/>
      </w:r>
    </w:p>
    <w:p w:rsidR="00DD5B92" w:rsidRDefault="00D70F4F">
      <w:r>
        <w:t>EYFS new parent meeting on Wednesday 5</w:t>
      </w:r>
      <w:r w:rsidRPr="00D70F4F">
        <w:rPr>
          <w:vertAlign w:val="superscript"/>
        </w:rPr>
        <w:t>th</w:t>
      </w:r>
      <w:r>
        <w:t xml:space="preserve"> July – both DB and LP have agreed to attend to talk about PTA and the PCF</w:t>
      </w:r>
    </w:p>
    <w:p w:rsidR="00D70F4F" w:rsidRDefault="00D70F4F">
      <w:r>
        <w:t>Volunteers thank you party on 7</w:t>
      </w:r>
      <w:r w:rsidRPr="00D70F4F">
        <w:rPr>
          <w:vertAlign w:val="superscript"/>
        </w:rPr>
        <w:t>th</w:t>
      </w:r>
      <w:r>
        <w:t xml:space="preserve"> July 2023.</w:t>
      </w:r>
    </w:p>
    <w:p w:rsidR="00D70F4F" w:rsidRDefault="00D70F4F" w:rsidP="00D70F4F">
      <w:pPr>
        <w:pStyle w:val="Heading1"/>
        <w:rPr>
          <w:b/>
        </w:rPr>
      </w:pPr>
      <w:r>
        <w:rPr>
          <w:b/>
        </w:rPr>
        <w:t>Date of next meeting</w:t>
      </w:r>
    </w:p>
    <w:p w:rsidR="00D70F4F" w:rsidRPr="00D70F4F" w:rsidRDefault="00D70F4F" w:rsidP="00D70F4F">
      <w:r>
        <w:t>New dates for 2023/2024 will be circulated during September.</w:t>
      </w:r>
    </w:p>
    <w:p w:rsidR="00D70F4F" w:rsidRDefault="00D70F4F"/>
    <w:p w:rsidR="00D70F4F" w:rsidRDefault="00D70F4F"/>
    <w:sectPr w:rsidR="00D70F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1C" w:rsidRDefault="00D1121C" w:rsidP="00D1121C">
      <w:pPr>
        <w:spacing w:after="0" w:line="240" w:lineRule="auto"/>
      </w:pPr>
      <w:r>
        <w:separator/>
      </w:r>
    </w:p>
  </w:endnote>
  <w:endnote w:type="continuationSeparator" w:id="0">
    <w:p w:rsidR="00D1121C" w:rsidRDefault="00D1121C" w:rsidP="00D1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1C" w:rsidRDefault="00D1121C" w:rsidP="00D1121C">
      <w:pPr>
        <w:spacing w:after="0" w:line="240" w:lineRule="auto"/>
      </w:pPr>
      <w:r>
        <w:separator/>
      </w:r>
    </w:p>
  </w:footnote>
  <w:footnote w:type="continuationSeparator" w:id="0">
    <w:p w:rsidR="00D1121C" w:rsidRDefault="00D1121C" w:rsidP="00D1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1C" w:rsidRPr="00A70F0F" w:rsidRDefault="003F68C7" w:rsidP="003F68C7">
    <w:pPr>
      <w:pStyle w:val="Header"/>
      <w:rPr>
        <w:b/>
      </w:rPr>
    </w:pPr>
    <w:r w:rsidRPr="003F68C7">
      <w:rPr>
        <w:noProof/>
        <w:lang w:val="en-GB" w:eastAsia="en-GB"/>
      </w:rPr>
      <w:drawing>
        <wp:inline distT="0" distB="0" distL="0" distR="0">
          <wp:extent cx="403860" cy="403860"/>
          <wp:effectExtent l="0" t="0" r="0" b="0"/>
          <wp:docPr id="1" name="Picture 1" descr="G:\Organisational\Logos\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ganisational\Logos\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00A70F0F" w:rsidRPr="00A70F0F">
      <w:rPr>
        <w:b/>
      </w:rPr>
      <w:t xml:space="preserve">Buckden CE Primary Academy – Parents’ Communication Forum Minutes </w:t>
    </w:r>
    <w:r w:rsidR="00A40368" w:rsidRPr="00D1121C">
      <w:rPr>
        <w:noProof/>
        <w:lang w:val="en-GB" w:eastAsia="en-GB"/>
      </w:rPr>
      <w:drawing>
        <wp:inline distT="0" distB="0" distL="0" distR="0" wp14:anchorId="2CD45CEE" wp14:editId="69FDEF19">
          <wp:extent cx="617220" cy="493567"/>
          <wp:effectExtent l="0" t="0" r="0" b="190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189" cy="511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1147B"/>
    <w:multiLevelType w:val="hybridMultilevel"/>
    <w:tmpl w:val="D736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1C"/>
    <w:rsid w:val="000318F6"/>
    <w:rsid w:val="00193FAF"/>
    <w:rsid w:val="00223100"/>
    <w:rsid w:val="003F68C7"/>
    <w:rsid w:val="004716CB"/>
    <w:rsid w:val="006251B6"/>
    <w:rsid w:val="006362C7"/>
    <w:rsid w:val="00704AE6"/>
    <w:rsid w:val="008B0839"/>
    <w:rsid w:val="00A40368"/>
    <w:rsid w:val="00A70F0F"/>
    <w:rsid w:val="00B4364C"/>
    <w:rsid w:val="00C50FAC"/>
    <w:rsid w:val="00D1121C"/>
    <w:rsid w:val="00D70F4F"/>
    <w:rsid w:val="00DD5B92"/>
    <w:rsid w:val="00E8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0DB9"/>
  <w15:chartTrackingRefBased/>
  <w15:docId w15:val="{B69F9199-DB69-4108-9F19-0EB9B341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1C"/>
    <w:pPr>
      <w:spacing w:after="120" w:line="264" w:lineRule="auto"/>
    </w:pPr>
    <w:rPr>
      <w:rFonts w:eastAsiaTheme="minorEastAsia"/>
      <w:color w:val="0D0D0D" w:themeColor="text1" w:themeTint="F2"/>
      <w:sz w:val="24"/>
      <w:szCs w:val="20"/>
      <w:lang w:val="en-US" w:eastAsia="ja-JP"/>
    </w:rPr>
  </w:style>
  <w:style w:type="paragraph" w:styleId="Heading1">
    <w:name w:val="heading 1"/>
    <w:basedOn w:val="Normal"/>
    <w:next w:val="Normal"/>
    <w:link w:val="Heading1Char"/>
    <w:uiPriority w:val="4"/>
    <w:qFormat/>
    <w:rsid w:val="00D1121C"/>
    <w:pPr>
      <w:keepNext/>
      <w:keepLines/>
      <w:spacing w:before="360"/>
      <w:outlineLvl w:val="0"/>
    </w:pPr>
    <w:rPr>
      <w:rFonts w:asciiTheme="majorHAnsi" w:eastAsiaTheme="majorEastAsia" w:hAnsiTheme="majorHAnsi" w:cstheme="majorBidi"/>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1121C"/>
    <w:rPr>
      <w:rFonts w:asciiTheme="majorHAnsi" w:eastAsiaTheme="majorEastAsia" w:hAnsiTheme="majorHAnsi" w:cstheme="majorBidi"/>
      <w:color w:val="000000" w:themeColor="text1"/>
      <w:sz w:val="30"/>
      <w:szCs w:val="30"/>
      <w:lang w:val="en-US" w:eastAsia="ja-JP"/>
    </w:rPr>
  </w:style>
  <w:style w:type="paragraph" w:customStyle="1" w:styleId="Details">
    <w:name w:val="Details"/>
    <w:basedOn w:val="Normal"/>
    <w:qFormat/>
    <w:rsid w:val="00D1121C"/>
    <w:pPr>
      <w:spacing w:after="360"/>
      <w:contextualSpacing/>
    </w:pPr>
    <w:rPr>
      <w:sz w:val="28"/>
    </w:rPr>
  </w:style>
  <w:style w:type="paragraph" w:styleId="Header">
    <w:name w:val="header"/>
    <w:basedOn w:val="Normal"/>
    <w:link w:val="HeaderChar"/>
    <w:uiPriority w:val="99"/>
    <w:unhideWhenUsed/>
    <w:rsid w:val="00D1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1C"/>
    <w:rPr>
      <w:rFonts w:eastAsiaTheme="minorEastAsia"/>
      <w:color w:val="0D0D0D" w:themeColor="text1" w:themeTint="F2"/>
      <w:sz w:val="24"/>
      <w:szCs w:val="20"/>
      <w:lang w:val="en-US" w:eastAsia="ja-JP"/>
    </w:rPr>
  </w:style>
  <w:style w:type="paragraph" w:styleId="Footer">
    <w:name w:val="footer"/>
    <w:basedOn w:val="Normal"/>
    <w:link w:val="FooterChar"/>
    <w:uiPriority w:val="99"/>
    <w:unhideWhenUsed/>
    <w:rsid w:val="00D1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1C"/>
    <w:rPr>
      <w:rFonts w:eastAsiaTheme="minorEastAsia"/>
      <w:color w:val="0D0D0D" w:themeColor="text1" w:themeTint="F2"/>
      <w:sz w:val="24"/>
      <w:szCs w:val="20"/>
      <w:lang w:val="en-US" w:eastAsia="ja-JP"/>
    </w:rPr>
  </w:style>
  <w:style w:type="paragraph" w:styleId="ListParagraph">
    <w:name w:val="List Paragraph"/>
    <w:basedOn w:val="Normal"/>
    <w:uiPriority w:val="34"/>
    <w:qFormat/>
    <w:rsid w:val="0019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F8AD0A88D54A9CAA6D0BC666A2D141"/>
        <w:category>
          <w:name w:val="General"/>
          <w:gallery w:val="placeholder"/>
        </w:category>
        <w:types>
          <w:type w:val="bbPlcHdr"/>
        </w:types>
        <w:behaviors>
          <w:behavior w:val="content"/>
        </w:behaviors>
        <w:guid w:val="{3F1A7C2C-1651-451B-9E95-051430461658}"/>
      </w:docPartPr>
      <w:docPartBody>
        <w:p w:rsidR="003A07CD" w:rsidRDefault="001B64D0" w:rsidP="001B64D0">
          <w:pPr>
            <w:pStyle w:val="2CF8AD0A88D54A9CAA6D0BC666A2D141"/>
          </w:pPr>
          <w:r w:rsidRPr="00AB4981">
            <w:t>In Attendance</w:t>
          </w:r>
        </w:p>
      </w:docPartBody>
    </w:docPart>
    <w:docPart>
      <w:docPartPr>
        <w:name w:val="E2B3D44AFAF34219AD89FEF41F3705AF"/>
        <w:category>
          <w:name w:val="General"/>
          <w:gallery w:val="placeholder"/>
        </w:category>
        <w:types>
          <w:type w:val="bbPlcHdr"/>
        </w:types>
        <w:behaviors>
          <w:behavior w:val="content"/>
        </w:behaviors>
        <w:guid w:val="{8041F962-30BB-4EB6-BE79-0C81A0DEAB8F}"/>
      </w:docPartPr>
      <w:docPartBody>
        <w:p w:rsidR="003A07CD" w:rsidRDefault="001B64D0" w:rsidP="001B64D0">
          <w:pPr>
            <w:pStyle w:val="E2B3D44AFAF34219AD89FEF41F3705AF"/>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D0"/>
    <w:rsid w:val="001B64D0"/>
    <w:rsid w:val="003A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207BDEC5FC4B27A1D57888F8FD928F">
    <w:name w:val="6F207BDEC5FC4B27A1D57888F8FD928F"/>
    <w:rsid w:val="001B64D0"/>
  </w:style>
  <w:style w:type="paragraph" w:customStyle="1" w:styleId="3E6A24A5DF814512A50C121FE07D09E7">
    <w:name w:val="3E6A24A5DF814512A50C121FE07D09E7"/>
    <w:rsid w:val="001B64D0"/>
  </w:style>
  <w:style w:type="paragraph" w:customStyle="1" w:styleId="C9F0F663686746D59771909232C91AA7">
    <w:name w:val="C9F0F663686746D59771909232C91AA7"/>
    <w:rsid w:val="001B64D0"/>
  </w:style>
  <w:style w:type="paragraph" w:customStyle="1" w:styleId="2CF8AD0A88D54A9CAA6D0BC666A2D141">
    <w:name w:val="2CF8AD0A88D54A9CAA6D0BC666A2D141"/>
    <w:rsid w:val="001B64D0"/>
  </w:style>
  <w:style w:type="paragraph" w:customStyle="1" w:styleId="14C12376A1C444518D7E0CAC54B5BAC1">
    <w:name w:val="14C12376A1C444518D7E0CAC54B5BAC1"/>
    <w:rsid w:val="001B64D0"/>
  </w:style>
  <w:style w:type="paragraph" w:customStyle="1" w:styleId="E2B3D44AFAF34219AD89FEF41F3705AF">
    <w:name w:val="E2B3D44AFAF34219AD89FEF41F3705AF"/>
    <w:rsid w:val="001B64D0"/>
  </w:style>
  <w:style w:type="paragraph" w:customStyle="1" w:styleId="0E1A9114D1D24B2DB5BBC76215AA5933">
    <w:name w:val="0E1A9114D1D24B2DB5BBC76215AA5933"/>
    <w:rsid w:val="001B64D0"/>
  </w:style>
  <w:style w:type="paragraph" w:customStyle="1" w:styleId="D55B9455CCEA4FBCA15AF4EA69C3DEF5">
    <w:name w:val="D55B9455CCEA4FBCA15AF4EA69C3DEF5"/>
    <w:rsid w:val="001B64D0"/>
  </w:style>
  <w:style w:type="paragraph" w:customStyle="1" w:styleId="ADD37C64926D472AA48B69AAFE5D373A">
    <w:name w:val="ADD37C64926D472AA48B69AAFE5D373A"/>
    <w:rsid w:val="001B64D0"/>
  </w:style>
  <w:style w:type="paragraph" w:customStyle="1" w:styleId="1E737282F73A4472BEDF6A746F3D7E23">
    <w:name w:val="1E737282F73A4472BEDF6A746F3D7E23"/>
    <w:rsid w:val="001B64D0"/>
  </w:style>
  <w:style w:type="paragraph" w:customStyle="1" w:styleId="A572A8D118654F49B2025BD848B751E4">
    <w:name w:val="A572A8D118654F49B2025BD848B751E4"/>
    <w:rsid w:val="001B64D0"/>
  </w:style>
  <w:style w:type="paragraph" w:customStyle="1" w:styleId="FF3D7BE58BEC4F99BDB4C3480904864F">
    <w:name w:val="FF3D7BE58BEC4F99BDB4C3480904864F"/>
    <w:rsid w:val="001B64D0"/>
  </w:style>
  <w:style w:type="paragraph" w:customStyle="1" w:styleId="A54FFD955FF846C7A13ABC4F02AD6C44">
    <w:name w:val="A54FFD955FF846C7A13ABC4F02AD6C44"/>
    <w:rsid w:val="001B64D0"/>
  </w:style>
  <w:style w:type="paragraph" w:customStyle="1" w:styleId="01B897C05B2D48F686C3A807589B1558">
    <w:name w:val="01B897C05B2D48F686C3A807589B1558"/>
    <w:rsid w:val="001B64D0"/>
  </w:style>
  <w:style w:type="paragraph" w:customStyle="1" w:styleId="2B42EDE5CEEE40169AF6D8577CE632FE">
    <w:name w:val="2B42EDE5CEEE40169AF6D8577CE632FE"/>
    <w:rsid w:val="001B64D0"/>
  </w:style>
  <w:style w:type="paragraph" w:customStyle="1" w:styleId="78BEAD3977F34953850AA17445110496">
    <w:name w:val="78BEAD3977F34953850AA17445110496"/>
    <w:rsid w:val="001B64D0"/>
  </w:style>
  <w:style w:type="paragraph" w:customStyle="1" w:styleId="BB870C4E1790405D92C8D77732AC6ACC">
    <w:name w:val="BB870C4E1790405D92C8D77732AC6ACC"/>
    <w:rsid w:val="001B64D0"/>
  </w:style>
  <w:style w:type="paragraph" w:customStyle="1" w:styleId="D19CC0FE80994C3BA0D6D2F3A1EA8578">
    <w:name w:val="D19CC0FE80994C3BA0D6D2F3A1EA8578"/>
    <w:rsid w:val="001B64D0"/>
  </w:style>
  <w:style w:type="paragraph" w:customStyle="1" w:styleId="3C847D08DEEB4A00A763DFC9BD4C728C">
    <w:name w:val="3C847D08DEEB4A00A763DFC9BD4C728C"/>
    <w:rsid w:val="001B64D0"/>
  </w:style>
  <w:style w:type="paragraph" w:customStyle="1" w:styleId="980BAF1CFA574333A9E20344E0341AAF">
    <w:name w:val="980BAF1CFA574333A9E20344E0341AAF"/>
    <w:rsid w:val="001B64D0"/>
  </w:style>
  <w:style w:type="paragraph" w:customStyle="1" w:styleId="BE307BDE53674926A44B45BE39BF2AB4">
    <w:name w:val="BE307BDE53674926A44B45BE39BF2AB4"/>
    <w:rsid w:val="001B6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Dunford</dc:creator>
  <cp:keywords/>
  <dc:description/>
  <cp:lastModifiedBy>Michelle Dunford</cp:lastModifiedBy>
  <cp:revision>5</cp:revision>
  <dcterms:created xsi:type="dcterms:W3CDTF">2023-06-06T11:11:00Z</dcterms:created>
  <dcterms:modified xsi:type="dcterms:W3CDTF">2023-07-05T10:12:00Z</dcterms:modified>
</cp:coreProperties>
</file>